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DE" w:rsidRPr="001A4EDE" w:rsidRDefault="00481050" w:rsidP="001A4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Констатирующая </w:t>
      </w:r>
      <w:r w:rsidR="001A4EDE" w:rsidRPr="001A4EDE">
        <w:rPr>
          <w:rFonts w:ascii="Times New Roman" w:hAnsi="Times New Roman" w:cs="Times New Roman"/>
          <w:sz w:val="24"/>
          <w:szCs w:val="24"/>
        </w:rPr>
        <w:t xml:space="preserve"> контрольная</w:t>
      </w:r>
      <w:proofErr w:type="gramEnd"/>
      <w:r w:rsidR="001A4EDE" w:rsidRPr="001A4EDE">
        <w:rPr>
          <w:rFonts w:ascii="Times New Roman" w:hAnsi="Times New Roman" w:cs="Times New Roman"/>
          <w:sz w:val="24"/>
          <w:szCs w:val="24"/>
        </w:rPr>
        <w:t xml:space="preserve"> работа </w:t>
      </w:r>
    </w:p>
    <w:p w:rsidR="001A4EDE" w:rsidRDefault="001A4EDE" w:rsidP="001A4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EDE">
        <w:rPr>
          <w:rFonts w:ascii="Times New Roman" w:hAnsi="Times New Roman" w:cs="Times New Roman"/>
          <w:sz w:val="24"/>
          <w:szCs w:val="24"/>
        </w:rPr>
        <w:t>по литературе</w:t>
      </w:r>
      <w:r w:rsidR="00481050">
        <w:rPr>
          <w:rFonts w:ascii="Times New Roman" w:hAnsi="Times New Roman" w:cs="Times New Roman"/>
          <w:sz w:val="24"/>
          <w:szCs w:val="24"/>
        </w:rPr>
        <w:t xml:space="preserve"> за 2 </w:t>
      </w:r>
      <w:proofErr w:type="gramStart"/>
      <w:r w:rsidR="00481050">
        <w:rPr>
          <w:rFonts w:ascii="Times New Roman" w:hAnsi="Times New Roman" w:cs="Times New Roman"/>
          <w:sz w:val="24"/>
          <w:szCs w:val="24"/>
        </w:rPr>
        <w:t>четверть</w:t>
      </w:r>
      <w:bookmarkStart w:id="0" w:name="_GoBack"/>
      <w:bookmarkEnd w:id="0"/>
      <w:r w:rsidRPr="001A4EDE">
        <w:rPr>
          <w:rFonts w:ascii="Times New Roman" w:hAnsi="Times New Roman" w:cs="Times New Roman"/>
          <w:sz w:val="24"/>
          <w:szCs w:val="24"/>
        </w:rPr>
        <w:t>,  8</w:t>
      </w:r>
      <w:proofErr w:type="gramEnd"/>
      <w:r w:rsidRPr="001A4EDE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9607F2">
        <w:rPr>
          <w:rFonts w:ascii="Times New Roman" w:hAnsi="Times New Roman" w:cs="Times New Roman"/>
          <w:sz w:val="24"/>
          <w:szCs w:val="24"/>
        </w:rPr>
        <w:t xml:space="preserve"> (</w:t>
      </w:r>
      <w:r w:rsidR="009607F2" w:rsidRPr="009607F2">
        <w:rPr>
          <w:rFonts w:ascii="Times New Roman" w:hAnsi="Times New Roman" w:cs="Times New Roman"/>
          <w:b/>
          <w:sz w:val="24"/>
          <w:szCs w:val="24"/>
        </w:rPr>
        <w:t>демоверсия)</w:t>
      </w:r>
    </w:p>
    <w:p w:rsidR="001A4EDE" w:rsidRPr="001A4EDE" w:rsidRDefault="001A4EDE" w:rsidP="001A4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07F2" w:rsidRPr="009F1602" w:rsidRDefault="009607F2" w:rsidP="009607F2">
      <w:pPr>
        <w:pStyle w:val="a3"/>
        <w:jc w:val="both"/>
        <w:rPr>
          <w:rFonts w:ascii="Times New Roman" w:hAnsi="Times New Roman" w:cs="Times New Roman"/>
          <w:b/>
        </w:rPr>
      </w:pPr>
      <w:r w:rsidRPr="009F1602">
        <w:rPr>
          <w:rFonts w:ascii="Times New Roman" w:hAnsi="Times New Roman" w:cs="Times New Roman"/>
          <w:b/>
        </w:rPr>
        <w:t>Прочитайте фрагмент произведения и выполните задания.</w:t>
      </w:r>
    </w:p>
    <w:p w:rsidR="009607F2" w:rsidRDefault="009607F2" w:rsidP="009607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607F2" w:rsidTr="009607F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х</w:t>
            </w: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очешь знать, что делал я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На воле? Жил –  и жизнь моя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Без этих трёх блаженных дней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Была б печальней и мрачней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Бессильной старости твоей.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Давным-давно задумал я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Взглянуть на дальние поля,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Узнать, прекрасна ли земля,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Узнать, для воли иль тюрьмы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На этот свет родимся мы.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И в час ночной, ужасный час,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Когда гроза пугала вас,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 xml:space="preserve">Когда, </w:t>
            </w:r>
            <w:proofErr w:type="spellStart"/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столпясь</w:t>
            </w:r>
            <w:proofErr w:type="spellEnd"/>
            <w:r w:rsidRPr="003F1263">
              <w:rPr>
                <w:rFonts w:ascii="Times New Roman" w:hAnsi="Times New Roman" w:cs="Times New Roman"/>
                <w:sz w:val="20"/>
                <w:szCs w:val="20"/>
              </w:rPr>
              <w:t xml:space="preserve"> при алтаре,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Вы ниц лежали на земле,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Я убежал. О, я как брат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Обняться с бурей был бы рад!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Глазами тучи я следил,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Рукою молнию ловил...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Скажи мне, что средь этих стен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Могли бы дать вы мне взамен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Той дружбы краткой, но живой,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Меж бурным сердцем и грозой?..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Бежал я долго –  где, куда?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Не знаю! ни одна звезда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Не озаряла трудный путь.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Мне было весело вдохнуть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В мою измученную грудь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Ночную свежесть тех лесов,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И только! Много я часов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Бежал, и наконец, устав,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Прилёг между высоких трав;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Прислушался: погони нет.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Гроза утихла. Бледный свет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Тянулся длинной полосой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Меж тёмным небом и землёй,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И различал я, как узор,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На ней зубцы далёких гор;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Недвижим, молча я лежал,</w:t>
            </w:r>
          </w:p>
          <w:p w:rsidR="009607F2" w:rsidRPr="003F1263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Порой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ущ</w:t>
            </w:r>
            <w:r w:rsidRPr="003F1263">
              <w:rPr>
                <w:rFonts w:ascii="Times New Roman" w:hAnsi="Times New Roman" w:cs="Times New Roman"/>
                <w:sz w:val="20"/>
                <w:szCs w:val="20"/>
              </w:rPr>
              <w:t>елии</w:t>
            </w:r>
            <w:proofErr w:type="spellEnd"/>
            <w:r w:rsidRPr="003F1263">
              <w:rPr>
                <w:rFonts w:ascii="Times New Roman" w:hAnsi="Times New Roman" w:cs="Times New Roman"/>
                <w:sz w:val="20"/>
                <w:szCs w:val="20"/>
              </w:rPr>
              <w:t xml:space="preserve"> шакал</w:t>
            </w:r>
          </w:p>
          <w:p w:rsidR="009607F2" w:rsidRPr="00A51D68" w:rsidRDefault="009607F2" w:rsidP="009607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7F2" w:rsidRDefault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Кричал и плакал, как дитя,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И, гладкой чешуей блестя,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Змея скользила меж камней;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Но страх не сжал души моей: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Я сам, как зверь, был чужд людей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И полз и прятался, как змей.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Внизу глубоко подо мной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Поток, усиленный грозой,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Шумел, и шум его глухой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Сердитых сотне голосов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Подобился</w:t>
            </w:r>
            <w:proofErr w:type="spellEnd"/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. Хотя без слов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Мне внятен был тот разговор,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Немолчный ропот, вечный спор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С упрямой грудою камней.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То вдруг стихал он, то сильней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Он раздавался в тишине;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И вот, в туманной вышине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Запели птички, и восток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Озолотился; ветерок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Сырые шевельнул листы;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Дохнули сонные цветы,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И, как они, навстречу дню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Я поднял голову мою...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Я осмотрелся; не таю: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Мне стало страшно; на краю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Грозящей бездны я лежал,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Где выл, крутясь, сердитый вал;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Туда вели ступени скал;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Но лишь злой дух по ним шагал,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 xml:space="preserve">Когда, </w:t>
            </w:r>
            <w:proofErr w:type="spellStart"/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низверженный</w:t>
            </w:r>
            <w:proofErr w:type="spellEnd"/>
            <w:r w:rsidRPr="009607F2">
              <w:rPr>
                <w:rFonts w:ascii="Times New Roman" w:hAnsi="Times New Roman" w:cs="Times New Roman"/>
                <w:sz w:val="20"/>
                <w:szCs w:val="20"/>
              </w:rPr>
              <w:t xml:space="preserve"> с небес,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sz w:val="20"/>
                <w:szCs w:val="20"/>
              </w:rPr>
              <w:t>В подземной пропасти исчез.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(М.Ю. Лермонтов. «Мцыри»)</w:t>
            </w:r>
          </w:p>
          <w:p w:rsidR="009607F2" w:rsidRDefault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7F2" w:rsidRPr="009607F2" w:rsidRDefault="009607F2" w:rsidP="009607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7F2">
        <w:rPr>
          <w:rFonts w:ascii="Times New Roman" w:hAnsi="Times New Roman" w:cs="Times New Roman"/>
          <w:b/>
          <w:sz w:val="24"/>
          <w:szCs w:val="24"/>
        </w:rPr>
        <w:t>Дайте развёрнутые ответы на вопросы (5 – 8 предложений). Не забудьте привести примеры из предложенного фрагмента. Пишите аккуратным разборчивым почерком.</w:t>
      </w:r>
    </w:p>
    <w:p w:rsidR="009607F2" w:rsidRPr="009607F2" w:rsidRDefault="009607F2" w:rsidP="009607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sz w:val="24"/>
          <w:szCs w:val="24"/>
        </w:rPr>
        <w:t>Каковы причины побега Мцыри из монастыря?</w:t>
      </w:r>
    </w:p>
    <w:p w:rsidR="009607F2" w:rsidRPr="009607F2" w:rsidRDefault="009607F2" w:rsidP="009607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sz w:val="24"/>
          <w:szCs w:val="24"/>
        </w:rPr>
        <w:t>Какую роль играет описание природы в раскрытии душевных переживаний героя поэмы?</w:t>
      </w:r>
    </w:p>
    <w:p w:rsidR="009607F2" w:rsidRPr="009607F2" w:rsidRDefault="009607F2" w:rsidP="009607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sz w:val="24"/>
          <w:szCs w:val="24"/>
        </w:rPr>
        <w:t>Какими средствами передаётся душевное состояние героя?</w:t>
      </w: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7F2">
        <w:rPr>
          <w:rFonts w:ascii="Times New Roman" w:hAnsi="Times New Roman" w:cs="Times New Roman"/>
          <w:b/>
          <w:sz w:val="24"/>
          <w:szCs w:val="24"/>
        </w:rPr>
        <w:t>Дайте развёрнутый ответ на вопрос (10 – 12 предложений). Не забудьте привести примеры из предложенных фрагментов. Пишите аккуратным разборчивым почерком.</w:t>
      </w: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7F2" w:rsidRPr="009607F2" w:rsidRDefault="009607F2" w:rsidP="009607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sz w:val="24"/>
          <w:szCs w:val="24"/>
        </w:rPr>
        <w:lastRenderedPageBreak/>
        <w:t xml:space="preserve">Сопоставьте фрагмент поэмы М.Ю. Лермонтова «Мцыри» с приведённым ниже фрагментом рассказа Л.Н. Толстого «Кавказский пленник». Чем различаются два описания побега? </w:t>
      </w: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sz w:val="24"/>
          <w:szCs w:val="24"/>
        </w:rPr>
        <w:t xml:space="preserve">            Перекрестился Жилин, подхватил рукой замок на колодке, чтобы не бренчал, пошёл по дороге, – ногу волочит, а сам всё на зарево поглядывает, где месяц встаёт. Дорогу он узнал. Прямиком идти вёрст восемь. Только бы до лесу дойти прежде, чем месяц совсем выйдет. Перешёл он речку, – побелел уже свет за горой. Пошёл лощиной, идёт, сам поглядывает: не видать ещё месяца. Уж зарево посветлело и с одной стороны лощины всё светлее, светлее становится. Ползёт под гору тень, всё к нему приближается.</w:t>
      </w: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sz w:val="24"/>
          <w:szCs w:val="24"/>
        </w:rPr>
        <w:t xml:space="preserve">         Идёт Жилин, всё тени держится. Он спешит, а месяц ещё скорее выбирается; уж и направо засветились макушки. Стал подходить к лесу, выбрался месяц из-за гор, – бело, светло, совсем как днём. На деревах все листочки видны. Тихо, светло по горам, как вымерло всё. Только слышно, внизу речка журчит.</w:t>
      </w: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sz w:val="24"/>
          <w:szCs w:val="24"/>
        </w:rPr>
        <w:t xml:space="preserve">       Дошел до лесу – никто не попался. Выбрал Жилин местечко в лесу потемнее, сел отдыхать.</w:t>
      </w: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sz w:val="24"/>
          <w:szCs w:val="24"/>
        </w:rPr>
        <w:t xml:space="preserve">        Отдохнул, лепёшку съел. Нашёл камень, принялся опять колодку сбивать. Все руки избил, а не сбил. Поднялся, пошёл по дороге. Прошёл с версту, выбился из сил – ноги ломит. Ступит шагов десять и остановится, «Нечего делать, – думает, – буду тащиться, пока сила есть. А если сесть, так и не встану. До крепости мне не дойти, а как рассветёт, –</w:t>
      </w: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sz w:val="24"/>
          <w:szCs w:val="24"/>
        </w:rPr>
        <w:t> лягу в лесу, переднюю, а ночью опять пойду».</w:t>
      </w: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sz w:val="24"/>
          <w:szCs w:val="24"/>
        </w:rPr>
        <w:t xml:space="preserve">          Всю ночь шёл. Только попались два татарина верхами, да Жилин издалека их услыхал, схоронился за дерево.</w:t>
      </w: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sz w:val="24"/>
          <w:szCs w:val="24"/>
        </w:rPr>
        <w:t xml:space="preserve">        Уж стал месяц бледнеть, роса пала, близко к свету, а Жилин до края леса не дошёл. «Ну, –  думает, – ещё тридцать шагов пройду, сверну в лес и сяду». Прошёл тридцать шагов, видит – лес кончается. Вышел на край –  совсем светло, как на </w:t>
      </w:r>
      <w:proofErr w:type="spellStart"/>
      <w:r w:rsidRPr="009607F2">
        <w:rPr>
          <w:rFonts w:ascii="Times New Roman" w:hAnsi="Times New Roman" w:cs="Times New Roman"/>
          <w:sz w:val="24"/>
          <w:szCs w:val="24"/>
        </w:rPr>
        <w:t>ладонке</w:t>
      </w:r>
      <w:proofErr w:type="spellEnd"/>
      <w:r w:rsidRPr="009607F2">
        <w:rPr>
          <w:rFonts w:ascii="Times New Roman" w:hAnsi="Times New Roman" w:cs="Times New Roman"/>
          <w:sz w:val="24"/>
          <w:szCs w:val="24"/>
        </w:rPr>
        <w:t xml:space="preserve"> перед ним степь и крепость, и налево, </w:t>
      </w:r>
      <w:proofErr w:type="spellStart"/>
      <w:r w:rsidRPr="009607F2">
        <w:rPr>
          <w:rFonts w:ascii="Times New Roman" w:hAnsi="Times New Roman" w:cs="Times New Roman"/>
          <w:sz w:val="24"/>
          <w:szCs w:val="24"/>
        </w:rPr>
        <w:t>близёхонько</w:t>
      </w:r>
      <w:proofErr w:type="spellEnd"/>
      <w:r w:rsidRPr="009607F2">
        <w:rPr>
          <w:rFonts w:ascii="Times New Roman" w:hAnsi="Times New Roman" w:cs="Times New Roman"/>
          <w:sz w:val="24"/>
          <w:szCs w:val="24"/>
        </w:rPr>
        <w:t xml:space="preserve"> под горой, огни горят, тухнут, дым стелется и люди у костров.</w:t>
      </w: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F2">
        <w:rPr>
          <w:rFonts w:ascii="Times New Roman" w:hAnsi="Times New Roman" w:cs="Times New Roman"/>
          <w:i/>
          <w:iCs/>
          <w:sz w:val="24"/>
          <w:szCs w:val="24"/>
        </w:rPr>
        <w:t>(Л.Н. Толстой. «Кавказский пленник»)</w:t>
      </w:r>
    </w:p>
    <w:p w:rsidR="009607F2" w:rsidRPr="009607F2" w:rsidRDefault="009607F2" w:rsidP="00960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EDE" w:rsidRDefault="001A4EDE">
      <w:pPr>
        <w:rPr>
          <w:rFonts w:ascii="Times New Roman" w:hAnsi="Times New Roman" w:cs="Times New Roman"/>
          <w:sz w:val="24"/>
          <w:szCs w:val="24"/>
        </w:rPr>
      </w:pPr>
    </w:p>
    <w:p w:rsidR="001A4EDE" w:rsidRDefault="001A4EDE">
      <w:pPr>
        <w:rPr>
          <w:rFonts w:ascii="Times New Roman" w:hAnsi="Times New Roman" w:cs="Times New Roman"/>
          <w:sz w:val="24"/>
          <w:szCs w:val="24"/>
        </w:rPr>
      </w:pPr>
    </w:p>
    <w:p w:rsidR="001A4EDE" w:rsidRDefault="001A4EDE">
      <w:pPr>
        <w:rPr>
          <w:rFonts w:ascii="Times New Roman" w:hAnsi="Times New Roman" w:cs="Times New Roman"/>
          <w:sz w:val="24"/>
          <w:szCs w:val="24"/>
        </w:rPr>
      </w:pPr>
    </w:p>
    <w:p w:rsidR="009607F2" w:rsidRDefault="009607F2">
      <w:pPr>
        <w:rPr>
          <w:rFonts w:ascii="Times New Roman" w:hAnsi="Times New Roman" w:cs="Times New Roman"/>
          <w:sz w:val="24"/>
          <w:szCs w:val="24"/>
        </w:rPr>
      </w:pPr>
    </w:p>
    <w:p w:rsidR="009607F2" w:rsidRDefault="009607F2">
      <w:pPr>
        <w:rPr>
          <w:rFonts w:ascii="Times New Roman" w:hAnsi="Times New Roman" w:cs="Times New Roman"/>
          <w:sz w:val="24"/>
          <w:szCs w:val="24"/>
        </w:rPr>
      </w:pPr>
    </w:p>
    <w:p w:rsidR="009607F2" w:rsidRDefault="009607F2">
      <w:pPr>
        <w:rPr>
          <w:rFonts w:ascii="Times New Roman" w:hAnsi="Times New Roman" w:cs="Times New Roman"/>
          <w:sz w:val="24"/>
          <w:szCs w:val="24"/>
        </w:rPr>
      </w:pPr>
    </w:p>
    <w:p w:rsidR="009607F2" w:rsidRDefault="009607F2">
      <w:pPr>
        <w:rPr>
          <w:rFonts w:ascii="Times New Roman" w:hAnsi="Times New Roman" w:cs="Times New Roman"/>
          <w:sz w:val="24"/>
          <w:szCs w:val="24"/>
        </w:rPr>
      </w:pPr>
    </w:p>
    <w:p w:rsidR="009607F2" w:rsidRDefault="009607F2">
      <w:pPr>
        <w:rPr>
          <w:rFonts w:ascii="Times New Roman" w:hAnsi="Times New Roman" w:cs="Times New Roman"/>
          <w:sz w:val="24"/>
          <w:szCs w:val="24"/>
        </w:rPr>
      </w:pPr>
    </w:p>
    <w:p w:rsidR="009607F2" w:rsidRDefault="009607F2">
      <w:pPr>
        <w:rPr>
          <w:rFonts w:ascii="Times New Roman" w:hAnsi="Times New Roman" w:cs="Times New Roman"/>
          <w:sz w:val="24"/>
          <w:szCs w:val="24"/>
        </w:rPr>
      </w:pPr>
    </w:p>
    <w:p w:rsidR="001A4EDE" w:rsidRDefault="001A4EDE">
      <w:pPr>
        <w:rPr>
          <w:rFonts w:ascii="Times New Roman" w:hAnsi="Times New Roman" w:cs="Times New Roman"/>
          <w:sz w:val="24"/>
          <w:szCs w:val="24"/>
        </w:rPr>
      </w:pPr>
    </w:p>
    <w:p w:rsidR="001A4EDE" w:rsidRDefault="001A4EDE" w:rsidP="001A4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оценивания заданий 1 – 3 промежуточной аттестации по литературе, 8 класс</w:t>
      </w:r>
    </w:p>
    <w:p w:rsidR="001A4EDE" w:rsidRDefault="001A4EDE" w:rsidP="001A4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1A4EDE" w:rsidTr="00814781">
        <w:tc>
          <w:tcPr>
            <w:tcW w:w="9571" w:type="dxa"/>
            <w:gridSpan w:val="3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глубина ответа</w:t>
            </w:r>
          </w:p>
        </w:tc>
      </w:tr>
      <w:tr w:rsidR="001A4EDE" w:rsidTr="00814781">
        <w:tc>
          <w:tcPr>
            <w:tcW w:w="959" w:type="dxa"/>
            <w:vMerge w:val="restart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отличается точностью и глубиной, фактические ошибки в определении авторской позиции отсутствуют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4EDE" w:rsidTr="00814781">
        <w:tc>
          <w:tcPr>
            <w:tcW w:w="959" w:type="dxa"/>
            <w:vMerge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отличается точностью и глубиной, но есть фактические ошибки в определении авторской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позиции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/ИЛИ дан поверхностный ответ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EDE" w:rsidTr="00814781">
        <w:tc>
          <w:tcPr>
            <w:tcW w:w="959" w:type="dxa"/>
            <w:vMerge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 на вопрос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EDE" w:rsidTr="00814781">
        <w:tc>
          <w:tcPr>
            <w:tcW w:w="9571" w:type="dxa"/>
            <w:gridSpan w:val="3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текста произведения</w:t>
            </w:r>
          </w:p>
        </w:tc>
      </w:tr>
      <w:tr w:rsidR="001A4EDE" w:rsidTr="00814781">
        <w:tc>
          <w:tcPr>
            <w:tcW w:w="959" w:type="dxa"/>
            <w:vMerge w:val="restart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произведения привлечён для анализа обоснованно 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EDE" w:rsidTr="00814781">
        <w:tc>
          <w:tcPr>
            <w:tcW w:w="959" w:type="dxa"/>
            <w:vMerge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произведения привлечён для анализа необоснованно или вообще не привлечён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EDE" w:rsidTr="00814781">
        <w:tc>
          <w:tcPr>
            <w:tcW w:w="9571" w:type="dxa"/>
            <w:gridSpan w:val="3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оформление ответа</w:t>
            </w:r>
          </w:p>
        </w:tc>
      </w:tr>
      <w:tr w:rsidR="001A4EDE" w:rsidTr="00814781">
        <w:tc>
          <w:tcPr>
            <w:tcW w:w="959" w:type="dxa"/>
            <w:vMerge w:val="restart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или логические ошибки отсутствуют или допущена 1 ошибка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4EDE" w:rsidTr="00814781">
        <w:tc>
          <w:tcPr>
            <w:tcW w:w="959" w:type="dxa"/>
            <w:vMerge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речевых или логических ошибок (в совокупности)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EDE" w:rsidTr="00814781">
        <w:tc>
          <w:tcPr>
            <w:tcW w:w="959" w:type="dxa"/>
            <w:vMerge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речевых или логических ошибок (в совокупности)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4EDE" w:rsidRDefault="001A4EDE" w:rsidP="001A4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EDE" w:rsidRDefault="001A4EDE" w:rsidP="001A4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задания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1A4EDE" w:rsidTr="00814781">
        <w:tc>
          <w:tcPr>
            <w:tcW w:w="9571" w:type="dxa"/>
            <w:gridSpan w:val="3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и точность ответа</w:t>
            </w:r>
          </w:p>
        </w:tc>
      </w:tr>
      <w:tr w:rsidR="001A4EDE" w:rsidTr="00814781">
        <w:tc>
          <w:tcPr>
            <w:tcW w:w="959" w:type="dxa"/>
            <w:vMerge w:val="restart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(произведения) сопоставлены в заданном направлении, искажения авторской позиции нет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EDE" w:rsidTr="00814781">
        <w:tc>
          <w:tcPr>
            <w:tcW w:w="959" w:type="dxa"/>
            <w:vMerge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(произведения) сопоставлены в заданном направлении, есть незначительное искажение авторской позиции 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4EDE" w:rsidTr="00814781">
        <w:tc>
          <w:tcPr>
            <w:tcW w:w="959" w:type="dxa"/>
            <w:vMerge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сопоставлении прослеживается замысел, но не все тезисы убедительны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EDE" w:rsidTr="00814781">
        <w:tc>
          <w:tcPr>
            <w:tcW w:w="9571" w:type="dxa"/>
            <w:gridSpan w:val="3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текста произведения</w:t>
            </w:r>
          </w:p>
        </w:tc>
      </w:tr>
      <w:tr w:rsidR="001A4EDE" w:rsidTr="00814781">
        <w:tc>
          <w:tcPr>
            <w:tcW w:w="959" w:type="dxa"/>
            <w:vMerge w:val="restart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произведений привлечён для анализа обоснованно 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EDE" w:rsidTr="00814781">
        <w:tc>
          <w:tcPr>
            <w:tcW w:w="959" w:type="dxa"/>
            <w:vMerge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произведений привлечён для анализа необоснованно или вообще не привлечён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EDE" w:rsidTr="00814781">
        <w:tc>
          <w:tcPr>
            <w:tcW w:w="9571" w:type="dxa"/>
            <w:gridSpan w:val="3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оформление ответа</w:t>
            </w:r>
          </w:p>
        </w:tc>
      </w:tr>
      <w:tr w:rsidR="001A4EDE" w:rsidTr="00814781">
        <w:tc>
          <w:tcPr>
            <w:tcW w:w="959" w:type="dxa"/>
            <w:vMerge w:val="restart"/>
          </w:tcPr>
          <w:p w:rsidR="001A4EDE" w:rsidRPr="00F007BD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или логические ошибки отсутствуют или допущена 1 ошибка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4EDE" w:rsidTr="00814781">
        <w:tc>
          <w:tcPr>
            <w:tcW w:w="959" w:type="dxa"/>
            <w:vMerge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речевых или логических ошибок (в совокупности)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EDE" w:rsidTr="00814781">
        <w:tc>
          <w:tcPr>
            <w:tcW w:w="959" w:type="dxa"/>
            <w:vMerge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A4EDE" w:rsidRDefault="001A4EDE" w:rsidP="0081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речевых или логических ошибок (в совокупности)</w:t>
            </w:r>
          </w:p>
        </w:tc>
        <w:tc>
          <w:tcPr>
            <w:tcW w:w="1099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4EDE" w:rsidRDefault="001A4EDE" w:rsidP="001A4E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 21.</w:t>
      </w:r>
    </w:p>
    <w:p w:rsidR="001A4EDE" w:rsidRDefault="001A4EDE" w:rsidP="001A4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баллов в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61"/>
        <w:gridCol w:w="1915"/>
      </w:tblGrid>
      <w:tr w:rsidR="001A4EDE" w:rsidTr="00814781">
        <w:tc>
          <w:tcPr>
            <w:tcW w:w="1242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127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8 </w:t>
            </w:r>
          </w:p>
        </w:tc>
        <w:tc>
          <w:tcPr>
            <w:tcW w:w="2126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2161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17</w:t>
            </w:r>
          </w:p>
        </w:tc>
        <w:tc>
          <w:tcPr>
            <w:tcW w:w="1915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21 </w:t>
            </w:r>
          </w:p>
        </w:tc>
      </w:tr>
      <w:tr w:rsidR="001A4EDE" w:rsidTr="00814781">
        <w:tc>
          <w:tcPr>
            <w:tcW w:w="1242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127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A4EDE" w:rsidRDefault="001A4EDE" w:rsidP="0081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4EDE" w:rsidRPr="00097FC7" w:rsidRDefault="001A4EDE" w:rsidP="001A4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EDE" w:rsidRPr="001A4EDE" w:rsidRDefault="001A4EDE">
      <w:pPr>
        <w:rPr>
          <w:rFonts w:ascii="Times New Roman" w:hAnsi="Times New Roman" w:cs="Times New Roman"/>
          <w:sz w:val="24"/>
          <w:szCs w:val="24"/>
        </w:rPr>
      </w:pPr>
    </w:p>
    <w:sectPr w:rsidR="001A4EDE" w:rsidRPr="001A4EDE" w:rsidSect="001A4ED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F21DD"/>
    <w:multiLevelType w:val="hybridMultilevel"/>
    <w:tmpl w:val="2B62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85B94"/>
    <w:multiLevelType w:val="hybridMultilevel"/>
    <w:tmpl w:val="119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AD2"/>
    <w:rsid w:val="001A4EDE"/>
    <w:rsid w:val="00481050"/>
    <w:rsid w:val="00626AD2"/>
    <w:rsid w:val="009607F2"/>
    <w:rsid w:val="00C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4F38"/>
  <w15:docId w15:val="{92BB8FC5-4DE8-4C47-AA0B-38C9D475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E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A4E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5261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4847233</cp:lastModifiedBy>
  <cp:revision>5</cp:revision>
  <dcterms:created xsi:type="dcterms:W3CDTF">2021-12-02T18:24:00Z</dcterms:created>
  <dcterms:modified xsi:type="dcterms:W3CDTF">2022-06-20T14:02:00Z</dcterms:modified>
</cp:coreProperties>
</file>