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8E" w:rsidRPr="00822DF1" w:rsidRDefault="00863A06" w:rsidP="0075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133350</wp:posOffset>
                </wp:positionV>
                <wp:extent cx="1529080" cy="0"/>
                <wp:effectExtent l="9525" t="9525" r="1397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3E5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3pt;margin-top:10.5pt;width:12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Vf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OZhPINxBURVamdDg/SkXsyzpt8dUrrqiGp5DH49G8jNQkbyJiVcnIEi++GzZhBDAD/O&#10;6tTYPkDCFNApSnK+ScJPHlH4mM1ny3QB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133350</wp:posOffset>
                </wp:positionV>
                <wp:extent cx="322580" cy="0"/>
                <wp:effectExtent l="12065" t="9525" r="825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A1A5" id="AutoShape 4" o:spid="_x0000_s1026" type="#_x0000_t32" style="position:absolute;margin-left:506.45pt;margin-top:10.5pt;width:25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r5HgIAADo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"/>
            </w:pict>
          </mc:Fallback>
        </mc:AlternateContent>
      </w:r>
      <w:r w:rsidR="00394F04" w:rsidRPr="00822DF1">
        <w:rPr>
          <w:rFonts w:ascii="Times New Roman" w:hAnsi="Times New Roman" w:cs="Times New Roman"/>
          <w:sz w:val="24"/>
          <w:szCs w:val="24"/>
        </w:rPr>
        <w:t xml:space="preserve">Контрольная работа по обществознанию за </w:t>
      </w:r>
      <w:r w:rsidR="00394F04" w:rsidRPr="00822D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4F04" w:rsidRPr="00822DF1">
        <w:rPr>
          <w:rFonts w:ascii="Times New Roman" w:hAnsi="Times New Roman" w:cs="Times New Roman"/>
          <w:sz w:val="24"/>
          <w:szCs w:val="24"/>
        </w:rPr>
        <w:t xml:space="preserve"> </w:t>
      </w:r>
      <w:r w:rsidR="00843AF5" w:rsidRPr="00822DF1">
        <w:rPr>
          <w:rFonts w:ascii="Times New Roman" w:hAnsi="Times New Roman" w:cs="Times New Roman"/>
          <w:sz w:val="24"/>
          <w:szCs w:val="24"/>
        </w:rPr>
        <w:t>полугодие.</w:t>
      </w:r>
      <w:r w:rsidR="00394F04" w:rsidRPr="00822DF1">
        <w:rPr>
          <w:rFonts w:ascii="Times New Roman" w:hAnsi="Times New Roman" w:cs="Times New Roman"/>
          <w:sz w:val="24"/>
          <w:szCs w:val="24"/>
        </w:rPr>
        <w:t xml:space="preserve"> ФИО                           </w:t>
      </w:r>
      <w:r w:rsidR="00843AF5" w:rsidRPr="00822D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4F04" w:rsidRPr="00822DF1">
        <w:rPr>
          <w:rFonts w:ascii="Times New Roman" w:hAnsi="Times New Roman" w:cs="Times New Roman"/>
          <w:sz w:val="24"/>
          <w:szCs w:val="24"/>
        </w:rPr>
        <w:t xml:space="preserve">Класс    </w:t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755A11" w:rsidRPr="00822DF1" w:rsidRDefault="00755A11" w:rsidP="0075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785A" w:rsidRPr="00822DF1" w:rsidRDefault="00394F04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t xml:space="preserve">Задание 1. </w:t>
      </w:r>
      <w:r w:rsidR="00DB785A" w:rsidRPr="00822DF1">
        <w:rPr>
          <w:color w:val="000000"/>
        </w:rPr>
        <w:t>В ст. 35 Конституции РФ записано: «Право частной собственности охраняется законом. Каждый вправе иметь имущество в собственности, владеть, пользоваться и распоряжаться им как единолично, так</w:t>
      </w:r>
      <w:r w:rsidR="00822DF1">
        <w:rPr>
          <w:color w:val="000000"/>
        </w:rPr>
        <w:t xml:space="preserve"> и совместно с другими лицами.»</w:t>
      </w:r>
    </w:p>
    <w:p w:rsidR="00DB785A" w:rsidRPr="00822DF1" w:rsidRDefault="00DB785A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1. Объясните, как Вы понимаете смысл фразы: «Право частной собственности охраняется законом».</w:t>
      </w:r>
    </w:p>
    <w:p w:rsidR="00DB785A" w:rsidRPr="00822DF1" w:rsidRDefault="00DB785A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2. Составьте рассказ о своей частной собственности, используя следующий план:</w:t>
      </w:r>
    </w:p>
    <w:p w:rsidR="00DB785A" w:rsidRPr="00822DF1" w:rsidRDefault="00DB785A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1) Какой частной собственностью Вы владеете? Для чего Вы ее используете?</w:t>
      </w:r>
    </w:p>
    <w:p w:rsidR="00DB785A" w:rsidRPr="00822DF1" w:rsidRDefault="00DB785A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2) Каким образом Вы бы могли распорядиться или уже распорядились своей собственностью с пользой для общества? В чём Вы видите пользу такого распоряжения своей собственностью для себя и своих сверстников?</w:t>
      </w:r>
    </w:p>
    <w:p w:rsidR="00394F04" w:rsidRPr="00822DF1" w:rsidRDefault="00843AF5" w:rsidP="00843A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2DF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F04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3AF5" w:rsidRPr="00822DF1" w:rsidRDefault="00843AF5" w:rsidP="0082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2DF1" w:rsidRDefault="00822DF1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</w:pPr>
    </w:p>
    <w:p w:rsidR="00DB785A" w:rsidRPr="00822DF1" w:rsidRDefault="004217CB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t xml:space="preserve">Задание 2. </w:t>
      </w:r>
      <w:r w:rsidR="00DB785A" w:rsidRPr="00822DF1">
        <w:rPr>
          <w:color w:val="000000"/>
        </w:rPr>
        <w:t>Выберите верные суждения и запишите цифры, под которыми они указаны.</w:t>
      </w:r>
    </w:p>
    <w:p w:rsidR="00DB785A" w:rsidRPr="00822DF1" w:rsidRDefault="00DB785A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1) Экономика включает производство, распределение, обмен и потребление экономических благ.</w:t>
      </w:r>
    </w:p>
    <w:p w:rsidR="00DB785A" w:rsidRPr="00822DF1" w:rsidRDefault="00DB785A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2) Экономические блага подразделяются на товары и услуги.</w:t>
      </w:r>
    </w:p>
    <w:p w:rsidR="00DB785A" w:rsidRPr="00822DF1" w:rsidRDefault="00DB785A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3) Натуральное хозяйство ориентировано на создание продуктов и их последующую продажу потребителям.</w:t>
      </w:r>
    </w:p>
    <w:p w:rsidR="00DB785A" w:rsidRPr="00822DF1" w:rsidRDefault="00DB785A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4) Натуральное хозяйство обладает высокой производительностью труда.</w:t>
      </w:r>
    </w:p>
    <w:p w:rsidR="00DB785A" w:rsidRPr="00822DF1" w:rsidRDefault="00DB785A" w:rsidP="00DB785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5) Главная цель экономики — максимально удовлетворять потребности людей в условиях ограниченности ресурсов.</w:t>
      </w:r>
    </w:p>
    <w:p w:rsidR="00DB785A" w:rsidRPr="00822DF1" w:rsidRDefault="00DB785A" w:rsidP="00822D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2DF1">
        <w:rPr>
          <w:rFonts w:ascii="Times New Roman" w:hAnsi="Times New Roman" w:cs="Times New Roman"/>
          <w:sz w:val="24"/>
          <w:szCs w:val="24"/>
        </w:rPr>
        <w:t xml:space="preserve"> </w:t>
      </w:r>
      <w:r w:rsidR="00822DF1" w:rsidRPr="00822DF1">
        <w:rPr>
          <w:rFonts w:ascii="Times New Roman" w:hAnsi="Times New Roman" w:cs="Times New Roman"/>
          <w:sz w:val="24"/>
          <w:szCs w:val="24"/>
        </w:rPr>
        <w:tab/>
      </w:r>
      <w:r w:rsidR="00843AF5" w:rsidRPr="00822DF1">
        <w:rPr>
          <w:rFonts w:ascii="Times New Roman" w:hAnsi="Times New Roman" w:cs="Times New Roman"/>
          <w:sz w:val="24"/>
          <w:szCs w:val="24"/>
        </w:rPr>
        <w:t>Ответ:</w:t>
      </w:r>
      <w:r w:rsidR="00843AF5" w:rsidRPr="00822DF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2DF1" w:rsidRDefault="00822DF1" w:rsidP="00822DF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</w:pPr>
    </w:p>
    <w:p w:rsidR="00174731" w:rsidRPr="00822DF1" w:rsidRDefault="004217CB" w:rsidP="00822DF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t xml:space="preserve">Задание 3. </w:t>
      </w:r>
      <w:r w:rsidR="00174731" w:rsidRPr="00822DF1">
        <w:rPr>
          <w:color w:val="000000"/>
        </w:rPr>
        <w:t>В 2017 г. ВЦИОМ проводил опрос среди российских школьников. Им задавали вопрос: «Располагаете ли Вы карманными деньгами?» (можно было выбрать несколько ответов).</w:t>
      </w:r>
      <w:r w:rsidR="00822DF1" w:rsidRPr="00822DF1">
        <w:rPr>
          <w:color w:val="000000"/>
        </w:rPr>
        <w:t xml:space="preserve"> </w:t>
      </w:r>
      <w:r w:rsidR="00174731" w:rsidRPr="00822DF1">
        <w:rPr>
          <w:color w:val="000000"/>
        </w:rPr>
        <w:t>Результаты опроса (в % от числа отвечавших) представлены в графической форме.</w:t>
      </w:r>
    </w:p>
    <w:p w:rsidR="00174731" w:rsidRPr="00822DF1" w:rsidRDefault="00863A06" w:rsidP="001747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236B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174731" w:rsidRPr="00822DF1">
        <w:rPr>
          <w:noProof/>
          <w:color w:val="000000"/>
        </w:rPr>
        <w:drawing>
          <wp:inline distT="0" distB="0" distL="0" distR="0">
            <wp:extent cx="3962400" cy="1287780"/>
            <wp:effectExtent l="19050" t="0" r="0" b="0"/>
            <wp:docPr id="2" name="Рисунок 1" descr="7 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в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31" w:rsidRPr="00822DF1" w:rsidRDefault="00174731" w:rsidP="0017473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1. Как ответила наибольшая доля опрошенных? Предположите почему.</w:t>
      </w:r>
    </w:p>
    <w:p w:rsidR="00822DF1" w:rsidRPr="00822DF1" w:rsidRDefault="00174731" w:rsidP="00822DF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 xml:space="preserve">2. Одни школьники имеют электронный кошелек; другие — школьную карту. Какая категория среди опрошенных школьников преобладает? Какие существуют преимущества у безналичных денег перед наличными? </w:t>
      </w:r>
    </w:p>
    <w:p w:rsidR="00822DF1" w:rsidRPr="00822DF1" w:rsidRDefault="00822DF1" w:rsidP="00822DF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2DF1">
        <w:rPr>
          <w:u w:val="single"/>
        </w:rPr>
        <w:t xml:space="preserve">             </w:t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</w:p>
    <w:p w:rsidR="00822DF1" w:rsidRPr="00822DF1" w:rsidRDefault="00822DF1" w:rsidP="0082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2DF1" w:rsidRPr="00822DF1" w:rsidRDefault="00822DF1" w:rsidP="00822DF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  <w:shd w:val="clear" w:color="auto" w:fill="FFFFFF"/>
        </w:rPr>
      </w:pPr>
      <w:r w:rsidRPr="00822DF1">
        <w:t xml:space="preserve">Задание 4. </w:t>
      </w:r>
      <w:r w:rsidRPr="00822DF1">
        <w:rPr>
          <w:color w:val="000000"/>
          <w:shd w:val="clear" w:color="auto" w:fill="FFFFFF"/>
        </w:rPr>
        <w:t>Установите соответствие между видами статей в семейном бюджете и конкретными примерами: к каждой позиции, данной в первом столбце, подберите соответствующую позицию из второго столбца.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993D61" w:rsidRPr="00822DF1" w:rsidTr="00822DF1">
        <w:tc>
          <w:tcPr>
            <w:tcW w:w="5341" w:type="dxa"/>
          </w:tcPr>
          <w:p w:rsidR="00993D61" w:rsidRPr="00822DF1" w:rsidRDefault="00993D61" w:rsidP="008E35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</w:t>
            </w:r>
          </w:p>
        </w:tc>
        <w:tc>
          <w:tcPr>
            <w:tcW w:w="5341" w:type="dxa"/>
          </w:tcPr>
          <w:p w:rsidR="00993D61" w:rsidRPr="00822DF1" w:rsidRDefault="00993D61" w:rsidP="008E35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СТАТЕЙ</w:t>
            </w:r>
          </w:p>
        </w:tc>
      </w:tr>
      <w:tr w:rsidR="00993D61" w:rsidRPr="00822DF1" w:rsidTr="00822DF1">
        <w:tc>
          <w:tcPr>
            <w:tcW w:w="5341" w:type="dxa"/>
          </w:tcPr>
          <w:p w:rsidR="00993D61" w:rsidRPr="00822DF1" w:rsidRDefault="00993D61" w:rsidP="008E352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822DF1">
              <w:rPr>
                <w:color w:val="000000"/>
              </w:rPr>
              <w:t>А) заработная плата</w:t>
            </w:r>
          </w:p>
        </w:tc>
        <w:tc>
          <w:tcPr>
            <w:tcW w:w="5341" w:type="dxa"/>
          </w:tcPr>
          <w:p w:rsidR="00993D61" w:rsidRPr="00822DF1" w:rsidRDefault="00993D61" w:rsidP="008E352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822DF1">
              <w:rPr>
                <w:color w:val="000000"/>
              </w:rPr>
              <w:t>1) расходные статьи</w:t>
            </w:r>
          </w:p>
        </w:tc>
      </w:tr>
      <w:tr w:rsidR="00993D61" w:rsidRPr="00822DF1" w:rsidTr="00822DF1">
        <w:tc>
          <w:tcPr>
            <w:tcW w:w="5341" w:type="dxa"/>
          </w:tcPr>
          <w:p w:rsidR="00993D61" w:rsidRPr="00822DF1" w:rsidRDefault="00993D61" w:rsidP="008E352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822DF1">
              <w:rPr>
                <w:color w:val="000000"/>
              </w:rPr>
              <w:t>Б) платежи по кредиту на автомобиль</w:t>
            </w:r>
          </w:p>
        </w:tc>
        <w:tc>
          <w:tcPr>
            <w:tcW w:w="5341" w:type="dxa"/>
          </w:tcPr>
          <w:p w:rsidR="00993D61" w:rsidRPr="00822DF1" w:rsidRDefault="00993D61" w:rsidP="008E352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822DF1">
              <w:rPr>
                <w:color w:val="000000"/>
              </w:rPr>
              <w:t>2) доходные статьи</w:t>
            </w:r>
          </w:p>
        </w:tc>
      </w:tr>
      <w:tr w:rsidR="00993D61" w:rsidRPr="00822DF1" w:rsidTr="00822DF1">
        <w:tc>
          <w:tcPr>
            <w:tcW w:w="5341" w:type="dxa"/>
          </w:tcPr>
          <w:p w:rsidR="00993D61" w:rsidRPr="00822DF1" w:rsidRDefault="00993D61" w:rsidP="008E352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822DF1">
              <w:rPr>
                <w:color w:val="000000"/>
              </w:rPr>
              <w:t>В) пенсия</w:t>
            </w:r>
          </w:p>
        </w:tc>
        <w:tc>
          <w:tcPr>
            <w:tcW w:w="5341" w:type="dxa"/>
          </w:tcPr>
          <w:p w:rsidR="00993D61" w:rsidRPr="00822DF1" w:rsidRDefault="00993D61" w:rsidP="00174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D61" w:rsidRPr="00822DF1" w:rsidTr="00822DF1">
        <w:tc>
          <w:tcPr>
            <w:tcW w:w="5341" w:type="dxa"/>
          </w:tcPr>
          <w:p w:rsidR="00993D61" w:rsidRPr="00822DF1" w:rsidRDefault="00993D61" w:rsidP="008E352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822DF1">
              <w:rPr>
                <w:color w:val="000000"/>
              </w:rPr>
              <w:t>Г) стипендия</w:t>
            </w:r>
          </w:p>
        </w:tc>
        <w:tc>
          <w:tcPr>
            <w:tcW w:w="5341" w:type="dxa"/>
          </w:tcPr>
          <w:p w:rsidR="00993D61" w:rsidRPr="00822DF1" w:rsidRDefault="00993D61" w:rsidP="00174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D61" w:rsidRPr="00822DF1" w:rsidTr="00822DF1">
        <w:tc>
          <w:tcPr>
            <w:tcW w:w="5341" w:type="dxa"/>
          </w:tcPr>
          <w:p w:rsidR="00993D61" w:rsidRPr="00822DF1" w:rsidRDefault="00993D61" w:rsidP="008E352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822DF1">
              <w:rPr>
                <w:color w:val="000000"/>
              </w:rPr>
              <w:t>Д) покупка еды, одежды</w:t>
            </w:r>
          </w:p>
        </w:tc>
        <w:tc>
          <w:tcPr>
            <w:tcW w:w="5341" w:type="dxa"/>
          </w:tcPr>
          <w:p w:rsidR="00993D61" w:rsidRPr="00822DF1" w:rsidRDefault="00993D61" w:rsidP="00174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4731" w:rsidRPr="00822DF1" w:rsidRDefault="0041272D" w:rsidP="00822DF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в ответ цифры, расположив их в порядке, соответствующем буквам: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2"/>
        <w:gridCol w:w="2090"/>
        <w:gridCol w:w="2091"/>
        <w:gridCol w:w="2091"/>
        <w:gridCol w:w="2092"/>
      </w:tblGrid>
      <w:tr w:rsidR="0041272D" w:rsidRPr="00822DF1" w:rsidTr="008E3528">
        <w:tc>
          <w:tcPr>
            <w:tcW w:w="2136" w:type="dxa"/>
            <w:vAlign w:val="center"/>
          </w:tcPr>
          <w:p w:rsidR="0041272D" w:rsidRPr="00822DF1" w:rsidRDefault="0041272D">
            <w:pPr>
              <w:spacing w:befor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36" w:type="dxa"/>
            <w:vAlign w:val="center"/>
          </w:tcPr>
          <w:p w:rsidR="0041272D" w:rsidRPr="00822DF1" w:rsidRDefault="0041272D">
            <w:pPr>
              <w:spacing w:befor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36" w:type="dxa"/>
            <w:vAlign w:val="center"/>
          </w:tcPr>
          <w:p w:rsidR="0041272D" w:rsidRPr="00822DF1" w:rsidRDefault="0041272D">
            <w:pPr>
              <w:spacing w:befor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37" w:type="dxa"/>
            <w:vAlign w:val="center"/>
          </w:tcPr>
          <w:p w:rsidR="0041272D" w:rsidRPr="00822DF1" w:rsidRDefault="0041272D">
            <w:pPr>
              <w:spacing w:befor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37" w:type="dxa"/>
            <w:vAlign w:val="center"/>
          </w:tcPr>
          <w:p w:rsidR="0041272D" w:rsidRPr="00822DF1" w:rsidRDefault="0041272D">
            <w:pPr>
              <w:spacing w:befor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41272D" w:rsidRPr="00822DF1" w:rsidTr="0041272D">
        <w:tc>
          <w:tcPr>
            <w:tcW w:w="2136" w:type="dxa"/>
          </w:tcPr>
          <w:p w:rsidR="0041272D" w:rsidRPr="00822DF1" w:rsidRDefault="0041272D" w:rsidP="00174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</w:tcPr>
          <w:p w:rsidR="0041272D" w:rsidRPr="00822DF1" w:rsidRDefault="0041272D" w:rsidP="00174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</w:tcPr>
          <w:p w:rsidR="0041272D" w:rsidRPr="00822DF1" w:rsidRDefault="0041272D" w:rsidP="00174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41272D" w:rsidRPr="00822DF1" w:rsidRDefault="0041272D" w:rsidP="00174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41272D" w:rsidRPr="00822DF1" w:rsidRDefault="0041272D" w:rsidP="00174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2DF1" w:rsidRDefault="00822DF1" w:rsidP="00822DF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</w:pPr>
    </w:p>
    <w:p w:rsidR="00993D61" w:rsidRPr="00822DF1" w:rsidRDefault="00637FB3" w:rsidP="00822DF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t xml:space="preserve">Задание 5. </w:t>
      </w:r>
      <w:r w:rsidR="00993D61" w:rsidRPr="00822DF1">
        <w:rPr>
          <w:color w:val="000000"/>
        </w:rPr>
        <w:t>Древнеримскому философу Сенеке принадлежит следующее высказывание: «Любят Родину не за то, что она велика, а за то, что своя».</w:t>
      </w:r>
    </w:p>
    <w:p w:rsidR="00993D61" w:rsidRPr="00822DF1" w:rsidRDefault="00993D61" w:rsidP="00993D6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1. Как Вы понимаете смысл выражения «любовь к Родине»?</w:t>
      </w:r>
    </w:p>
    <w:p w:rsidR="00993D61" w:rsidRPr="00822DF1" w:rsidRDefault="00993D61" w:rsidP="00993D6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2. Дайте своё объяснение смысла высказывания.</w:t>
      </w:r>
    </w:p>
    <w:p w:rsidR="00755A11" w:rsidRPr="00822DF1" w:rsidRDefault="00637FB3" w:rsidP="0082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2DF1" w:rsidRPr="00822D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2DF1" w:rsidRDefault="00822DF1" w:rsidP="00822DF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</w:pPr>
    </w:p>
    <w:p w:rsidR="00403BBF" w:rsidRPr="00822DF1" w:rsidRDefault="0062050D" w:rsidP="00822DF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t xml:space="preserve">Задание 6. </w:t>
      </w:r>
      <w:r w:rsidR="00403BBF" w:rsidRPr="00822DF1">
        <w:rPr>
          <w:color w:val="000000"/>
        </w:rPr>
        <w:t>Виталию 50 лет. Какие политические права и свободы гарантированы ему в соответствии с Конституцией РФ? Запишите цифры, под которыми они указаны.</w:t>
      </w:r>
    </w:p>
    <w:p w:rsidR="00403BBF" w:rsidRPr="00822DF1" w:rsidRDefault="00403BBF" w:rsidP="00403BBF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1) избирать в органы государственной власти</w:t>
      </w:r>
    </w:p>
    <w:p w:rsidR="00403BBF" w:rsidRPr="00822DF1" w:rsidRDefault="00403BBF" w:rsidP="00403BBF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2) распоряжаться имуществом</w:t>
      </w:r>
    </w:p>
    <w:p w:rsidR="00403BBF" w:rsidRPr="00822DF1" w:rsidRDefault="00403BBF" w:rsidP="00403BBF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3) пользоваться учреждениями культуры</w:t>
      </w:r>
    </w:p>
    <w:p w:rsidR="00403BBF" w:rsidRPr="00822DF1" w:rsidRDefault="00403BBF" w:rsidP="00403BBF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4) распоряжаться своими способностями к труду</w:t>
      </w:r>
    </w:p>
    <w:p w:rsidR="00403BBF" w:rsidRPr="00822DF1" w:rsidRDefault="00403BBF" w:rsidP="00403BBF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5) непосредственно участвовать в управлении делами государства</w:t>
      </w:r>
    </w:p>
    <w:p w:rsidR="00403BBF" w:rsidRPr="00822DF1" w:rsidRDefault="00403BBF" w:rsidP="00403BBF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color w:val="000000"/>
        </w:rPr>
        <w:t>6) направлять обращения в государственные органы</w:t>
      </w:r>
    </w:p>
    <w:p w:rsidR="00755A11" w:rsidRPr="00822DF1" w:rsidRDefault="00822DF1" w:rsidP="0040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F1">
        <w:rPr>
          <w:rFonts w:ascii="Times New Roman" w:hAnsi="Times New Roman" w:cs="Times New Roman"/>
          <w:sz w:val="24"/>
          <w:szCs w:val="24"/>
        </w:rPr>
        <w:tab/>
        <w:t>Ответ:</w:t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D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2DF1" w:rsidRDefault="00822DF1" w:rsidP="00843AF5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</w:pPr>
    </w:p>
    <w:p w:rsidR="00843AF5" w:rsidRPr="00822DF1" w:rsidRDefault="00822DF1" w:rsidP="00843AF5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t>Задание 7</w:t>
      </w:r>
      <w:r w:rsidR="00755A11" w:rsidRPr="00822DF1">
        <w:t>.</w:t>
      </w:r>
      <w:r w:rsidR="00755A11" w:rsidRPr="00822DF1">
        <w:rPr>
          <w:color w:val="000000"/>
        </w:rPr>
        <w:t xml:space="preserve"> </w:t>
      </w:r>
      <w:r w:rsidR="00843AF5" w:rsidRPr="00822DF1">
        <w:rPr>
          <w:color w:val="000000"/>
        </w:rPr>
        <w:t>Гражданка РФ Юлия Р. работает учителем обществознания и получает за свой труд заработную плату. К какой группе прав (свобод) относится право получать вознаграждение за труд?</w:t>
      </w:r>
    </w:p>
    <w:p w:rsidR="00822DF1" w:rsidRPr="00822DF1" w:rsidRDefault="00822DF1" w:rsidP="00843AF5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u w:val="single"/>
        </w:rPr>
      </w:pPr>
      <w:r w:rsidRPr="00822DF1">
        <w:t>Ответ:</w:t>
      </w:r>
      <w:r w:rsidRPr="00822DF1">
        <w:rPr>
          <w:u w:val="single"/>
        </w:rPr>
        <w:t xml:space="preserve"> </w:t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</w:p>
    <w:p w:rsidR="00822DF1" w:rsidRPr="00822DF1" w:rsidRDefault="00822DF1" w:rsidP="00822DF1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u w:val="single"/>
        </w:rPr>
        <w:t xml:space="preserve">            </w:t>
      </w:r>
    </w:p>
    <w:p w:rsidR="00843AF5" w:rsidRPr="00822DF1" w:rsidRDefault="00843AF5" w:rsidP="00374CBA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t>Задание 8.</w:t>
      </w:r>
      <w:r w:rsidRPr="00822DF1">
        <w:rPr>
          <w:color w:val="000000"/>
        </w:rPr>
        <w:t xml:space="preserve"> Привлекая обществоведческие знания, составьте краткое (не более 5 предложений) сообщение о торговле, используя все приведённые ниже понятия.</w:t>
      </w:r>
    </w:p>
    <w:p w:rsidR="00843AF5" w:rsidRPr="00822DF1" w:rsidRDefault="00843AF5" w:rsidP="00843AF5">
      <w:pPr>
        <w:pStyle w:val="leftmargin"/>
        <w:shd w:val="clear" w:color="auto" w:fill="FFFFFF"/>
        <w:spacing w:before="0" w:beforeAutospacing="0" w:after="0" w:afterAutospacing="0"/>
        <w:ind w:firstLine="214"/>
        <w:jc w:val="both"/>
        <w:rPr>
          <w:color w:val="000000"/>
        </w:rPr>
      </w:pPr>
      <w:r w:rsidRPr="00822DF1">
        <w:rPr>
          <w:i/>
          <w:iCs/>
          <w:color w:val="000000"/>
        </w:rPr>
        <w:t>Торговля, производители, потребители, оптовая и розничная торговля.</w:t>
      </w:r>
    </w:p>
    <w:p w:rsidR="00403BBF" w:rsidRPr="00822DF1" w:rsidRDefault="00822DF1" w:rsidP="00822DF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u w:val="single"/>
        </w:rPr>
        <w:t xml:space="preserve"> </w:t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</w:p>
    <w:p w:rsidR="00822DF1" w:rsidRDefault="00755A11" w:rsidP="00822DF1">
      <w:pPr>
        <w:pStyle w:val="leftmargin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</w:p>
    <w:p w:rsidR="00374CBA" w:rsidRDefault="00374CBA" w:rsidP="00374CBA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  <w:r w:rsidRPr="00822DF1">
        <w:rPr>
          <w:u w:val="single"/>
        </w:rPr>
        <w:tab/>
      </w:r>
    </w:p>
    <w:sectPr w:rsidR="00374CBA" w:rsidSect="00394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41424"/>
    <w:multiLevelType w:val="hybridMultilevel"/>
    <w:tmpl w:val="AC1E8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570B2"/>
    <w:multiLevelType w:val="hybridMultilevel"/>
    <w:tmpl w:val="58981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3C81"/>
    <w:multiLevelType w:val="hybridMultilevel"/>
    <w:tmpl w:val="BBF40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75836"/>
    <w:multiLevelType w:val="hybridMultilevel"/>
    <w:tmpl w:val="A5D2F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04"/>
    <w:rsid w:val="00174731"/>
    <w:rsid w:val="00374CBA"/>
    <w:rsid w:val="00394F04"/>
    <w:rsid w:val="00403BBF"/>
    <w:rsid w:val="0041272D"/>
    <w:rsid w:val="004217CB"/>
    <w:rsid w:val="0062050D"/>
    <w:rsid w:val="00631994"/>
    <w:rsid w:val="00637FB3"/>
    <w:rsid w:val="00755A11"/>
    <w:rsid w:val="00822DF1"/>
    <w:rsid w:val="00843AF5"/>
    <w:rsid w:val="00863A06"/>
    <w:rsid w:val="008E3528"/>
    <w:rsid w:val="008F1175"/>
    <w:rsid w:val="008F1B8F"/>
    <w:rsid w:val="00993D61"/>
    <w:rsid w:val="00A021F7"/>
    <w:rsid w:val="00C70AFF"/>
    <w:rsid w:val="00DB4EE3"/>
    <w:rsid w:val="00DB785A"/>
    <w:rsid w:val="00E44E8F"/>
    <w:rsid w:val="00E6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C8890-AAAC-4254-BB29-935E2FF5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9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F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F04"/>
    <w:pPr>
      <w:ind w:left="720"/>
      <w:contextualSpacing/>
    </w:pPr>
  </w:style>
  <w:style w:type="table" w:styleId="a7">
    <w:name w:val="Table Grid"/>
    <w:basedOn w:val="a1"/>
    <w:uiPriority w:val="59"/>
    <w:rsid w:val="00421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o">
    <w:name w:val="mo"/>
    <w:basedOn w:val="a0"/>
    <w:rsid w:val="0062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830">
              <w:marLeft w:val="225"/>
              <w:marRight w:val="225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117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1503">
              <w:marLeft w:val="225"/>
              <w:marRight w:val="225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6438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7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674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05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883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276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151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661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1256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2022-06-24T08:49:00Z</dcterms:created>
  <dcterms:modified xsi:type="dcterms:W3CDTF">2022-06-24T08:49:00Z</dcterms:modified>
</cp:coreProperties>
</file>