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Style0"/>
        <w:tblW w:w="10500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2100"/>
        <w:gridCol w:w="105"/>
        <w:gridCol w:w="1155"/>
        <w:gridCol w:w="945"/>
        <w:gridCol w:w="945"/>
        <w:gridCol w:w="630"/>
        <w:gridCol w:w="630"/>
        <w:gridCol w:w="1050"/>
        <w:gridCol w:w="1470"/>
        <w:gridCol w:w="1470"/>
      </w:tblGrid>
      <w:tr w:rsidR="003B521D" w14:paraId="0C6DD6D4" w14:textId="77777777">
        <w:trPr>
          <w:trHeight w:val="60"/>
        </w:trPr>
        <w:tc>
          <w:tcPr>
            <w:tcW w:w="2100" w:type="dxa"/>
            <w:tcBorders>
              <w:left w:val="dotDotDash" w:sz="5" w:space="0" w:color="auto"/>
              <w:right w:val="single" w:sz="5" w:space="0" w:color="auto"/>
            </w:tcBorders>
            <w:vAlign w:val="bottom"/>
          </w:tcPr>
          <w:p w14:paraId="2E04C268" w14:textId="77777777" w:rsidR="003B521D" w:rsidRPr="00017276" w:rsidRDefault="003B521D">
            <w:pPr>
              <w:rPr>
                <w:lang w:val="en-US"/>
              </w:rPr>
            </w:pPr>
          </w:p>
        </w:tc>
        <w:tc>
          <w:tcPr>
            <w:tcW w:w="105" w:type="dxa"/>
            <w:vAlign w:val="bottom"/>
          </w:tcPr>
          <w:p w14:paraId="07A2CD73" w14:textId="77777777" w:rsidR="003B521D" w:rsidRDefault="003B521D"/>
        </w:tc>
        <w:tc>
          <w:tcPr>
            <w:tcW w:w="8295" w:type="dxa"/>
            <w:gridSpan w:val="8"/>
            <w:vAlign w:val="bottom"/>
          </w:tcPr>
          <w:p w14:paraId="0BB07B10" w14:textId="77777777" w:rsidR="003B521D" w:rsidRDefault="003B521D"/>
        </w:tc>
      </w:tr>
      <w:tr w:rsidR="003B521D" w14:paraId="15B0AE92" w14:textId="77777777">
        <w:tc>
          <w:tcPr>
            <w:tcW w:w="2100" w:type="dxa"/>
            <w:tcBorders>
              <w:left w:val="dotDotDash" w:sz="5" w:space="0" w:color="auto"/>
              <w:right w:val="single" w:sz="5" w:space="0" w:color="auto"/>
            </w:tcBorders>
            <w:vAlign w:val="bottom"/>
          </w:tcPr>
          <w:p w14:paraId="6CD73777" w14:textId="77777777" w:rsidR="003B521D" w:rsidRDefault="003B521D"/>
        </w:tc>
        <w:tc>
          <w:tcPr>
            <w:tcW w:w="105" w:type="dxa"/>
            <w:vAlign w:val="bottom"/>
          </w:tcPr>
          <w:p w14:paraId="1777AFC4" w14:textId="77777777" w:rsidR="003B521D" w:rsidRDefault="003B521D"/>
        </w:tc>
        <w:tc>
          <w:tcPr>
            <w:tcW w:w="8295" w:type="dxa"/>
            <w:gridSpan w:val="8"/>
            <w:vMerge w:val="restart"/>
            <w:vAlign w:val="bottom"/>
          </w:tcPr>
          <w:p w14:paraId="659EBC75" w14:textId="77777777" w:rsidR="003B521D" w:rsidRDefault="001F40EB" w:rsidP="000F032C">
            <w:r>
              <w:rPr>
                <w:szCs w:val="16"/>
              </w:rPr>
              <w:t>ИНН 3906385718 КПП 390601001 УФК по Калининградской области (Комитет по финансам, МАОУ СОШ №58, л/с 80273Е21460)</w:t>
            </w:r>
          </w:p>
        </w:tc>
      </w:tr>
      <w:tr w:rsidR="003B521D" w14:paraId="369A92A6" w14:textId="77777777">
        <w:tc>
          <w:tcPr>
            <w:tcW w:w="2100" w:type="dxa"/>
            <w:tcBorders>
              <w:left w:val="dotDotDash" w:sz="5" w:space="0" w:color="auto"/>
              <w:right w:val="single" w:sz="5" w:space="0" w:color="auto"/>
            </w:tcBorders>
            <w:vAlign w:val="bottom"/>
          </w:tcPr>
          <w:p w14:paraId="3625D741" w14:textId="77777777" w:rsidR="003B521D" w:rsidRDefault="001F40EB">
            <w:pPr>
              <w:jc w:val="center"/>
            </w:pPr>
            <w:r>
              <w:rPr>
                <w:b/>
                <w:sz w:val="18"/>
                <w:szCs w:val="18"/>
              </w:rPr>
              <w:t>КВИТАНЦИЯ</w:t>
            </w:r>
          </w:p>
        </w:tc>
        <w:tc>
          <w:tcPr>
            <w:tcW w:w="105" w:type="dxa"/>
            <w:vAlign w:val="bottom"/>
          </w:tcPr>
          <w:p w14:paraId="64BFA5A3" w14:textId="77777777" w:rsidR="003B521D" w:rsidRDefault="003B521D"/>
        </w:tc>
        <w:tc>
          <w:tcPr>
            <w:tcW w:w="8295" w:type="dxa"/>
            <w:gridSpan w:val="8"/>
            <w:vMerge/>
            <w:vAlign w:val="bottom"/>
          </w:tcPr>
          <w:p w14:paraId="274253EE" w14:textId="77777777" w:rsidR="003B521D" w:rsidRDefault="001F40EB">
            <w:r>
              <w:rPr>
                <w:szCs w:val="16"/>
              </w:rPr>
              <w:t>ИНН 3906385718 КПП 390601001 УФК по Калининградской области (Комитет по финансам, МАОУ СОШ №58) , л/с 80273Е21460)</w:t>
            </w:r>
          </w:p>
        </w:tc>
      </w:tr>
      <w:tr w:rsidR="000F032C" w14:paraId="32F15B3D" w14:textId="77777777">
        <w:tc>
          <w:tcPr>
            <w:tcW w:w="2100" w:type="dxa"/>
            <w:vMerge w:val="restart"/>
            <w:tcBorders>
              <w:left w:val="dotDotDash" w:sz="5" w:space="0" w:color="auto"/>
              <w:right w:val="single" w:sz="5" w:space="0" w:color="auto"/>
            </w:tcBorders>
            <w:vAlign w:val="bottom"/>
          </w:tcPr>
          <w:p w14:paraId="62F8C531" w14:textId="77777777" w:rsidR="000F032C" w:rsidRDefault="00017276" w:rsidP="00017276">
            <w:pPr>
              <w:jc w:val="center"/>
            </w:pPr>
            <w:r w:rsidRPr="00017276">
              <w:rPr>
                <w:noProof/>
              </w:rPr>
              <w:drawing>
                <wp:inline distT="0" distB="0" distL="0" distR="0" wp14:anchorId="1DF0C28D" wp14:editId="38646B19">
                  <wp:extent cx="1263324" cy="1263324"/>
                  <wp:effectExtent l="0" t="0" r="0" b="0"/>
                  <wp:docPr id="5" name="Рисунок 5" descr="C:\Users\02058366\Downloads\NewDSH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02058366\Downloads\NewDSH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270542" cy="1270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" w:type="dxa"/>
            <w:vAlign w:val="bottom"/>
          </w:tcPr>
          <w:p w14:paraId="7CB1CF4D" w14:textId="77777777" w:rsidR="000F032C" w:rsidRDefault="000F032C"/>
        </w:tc>
        <w:tc>
          <w:tcPr>
            <w:tcW w:w="8295" w:type="dxa"/>
            <w:gridSpan w:val="8"/>
            <w:tcBorders>
              <w:top w:val="single" w:sz="5" w:space="0" w:color="auto"/>
            </w:tcBorders>
          </w:tcPr>
          <w:p w14:paraId="4C6AA965" w14:textId="77777777" w:rsidR="000F032C" w:rsidRDefault="000F032C">
            <w:pPr>
              <w:jc w:val="center"/>
            </w:pPr>
            <w:r>
              <w:rPr>
                <w:sz w:val="12"/>
                <w:szCs w:val="12"/>
              </w:rPr>
              <w:t>(ИНН и наименование получателя платежа)</w:t>
            </w:r>
          </w:p>
        </w:tc>
      </w:tr>
      <w:tr w:rsidR="000F032C" w14:paraId="5DDEDB9A" w14:textId="77777777">
        <w:trPr>
          <w:trHeight w:hRule="exact" w:val="225"/>
        </w:trPr>
        <w:tc>
          <w:tcPr>
            <w:tcW w:w="2100" w:type="dxa"/>
            <w:vMerge/>
            <w:tcBorders>
              <w:left w:val="dotDotDash" w:sz="5" w:space="0" w:color="auto"/>
              <w:right w:val="single" w:sz="5" w:space="0" w:color="auto"/>
            </w:tcBorders>
            <w:vAlign w:val="bottom"/>
          </w:tcPr>
          <w:p w14:paraId="7045FAF0" w14:textId="77777777" w:rsidR="000F032C" w:rsidRDefault="000F032C" w:rsidP="00DF4A52"/>
        </w:tc>
        <w:tc>
          <w:tcPr>
            <w:tcW w:w="105" w:type="dxa"/>
            <w:vAlign w:val="bottom"/>
          </w:tcPr>
          <w:p w14:paraId="47B8C9D7" w14:textId="77777777" w:rsidR="000F032C" w:rsidRDefault="000F032C"/>
        </w:tc>
        <w:tc>
          <w:tcPr>
            <w:tcW w:w="8295" w:type="dxa"/>
            <w:gridSpan w:val="8"/>
            <w:vAlign w:val="bottom"/>
          </w:tcPr>
          <w:p w14:paraId="1724124D" w14:textId="77777777" w:rsidR="000F032C" w:rsidRDefault="000F032C">
            <w:pPr>
              <w:jc w:val="center"/>
            </w:pPr>
            <w:r>
              <w:rPr>
                <w:szCs w:val="16"/>
              </w:rPr>
              <w:t>р/с №  03234643277010003500</w:t>
            </w:r>
          </w:p>
        </w:tc>
      </w:tr>
      <w:tr w:rsidR="000F032C" w14:paraId="4C56B6EB" w14:textId="77777777">
        <w:trPr>
          <w:trHeight w:hRule="exact" w:val="165"/>
        </w:trPr>
        <w:tc>
          <w:tcPr>
            <w:tcW w:w="2100" w:type="dxa"/>
            <w:vMerge/>
            <w:tcBorders>
              <w:left w:val="dotDotDash" w:sz="5" w:space="0" w:color="auto"/>
              <w:right w:val="single" w:sz="5" w:space="0" w:color="auto"/>
            </w:tcBorders>
            <w:vAlign w:val="bottom"/>
          </w:tcPr>
          <w:p w14:paraId="499B95A9" w14:textId="77777777" w:rsidR="000F032C" w:rsidRDefault="000F032C" w:rsidP="00DF4A52"/>
        </w:tc>
        <w:tc>
          <w:tcPr>
            <w:tcW w:w="105" w:type="dxa"/>
            <w:vAlign w:val="bottom"/>
          </w:tcPr>
          <w:p w14:paraId="70C951C1" w14:textId="77777777" w:rsidR="000F032C" w:rsidRDefault="000F032C"/>
        </w:tc>
        <w:tc>
          <w:tcPr>
            <w:tcW w:w="8295" w:type="dxa"/>
            <w:gridSpan w:val="8"/>
            <w:tcBorders>
              <w:top w:val="single" w:sz="5" w:space="0" w:color="auto"/>
            </w:tcBorders>
          </w:tcPr>
          <w:p w14:paraId="76523F63" w14:textId="77777777" w:rsidR="000F032C" w:rsidRDefault="000F032C">
            <w:pPr>
              <w:jc w:val="center"/>
            </w:pPr>
            <w:r>
              <w:rPr>
                <w:sz w:val="12"/>
                <w:szCs w:val="12"/>
              </w:rPr>
              <w:t>(номер счета получателя платежа)</w:t>
            </w:r>
          </w:p>
        </w:tc>
      </w:tr>
      <w:tr w:rsidR="000F032C" w14:paraId="56F4DAEF" w14:textId="77777777">
        <w:trPr>
          <w:trHeight w:hRule="exact" w:val="225"/>
        </w:trPr>
        <w:tc>
          <w:tcPr>
            <w:tcW w:w="2100" w:type="dxa"/>
            <w:vMerge/>
            <w:tcBorders>
              <w:left w:val="dotDotDash" w:sz="5" w:space="0" w:color="auto"/>
              <w:right w:val="single" w:sz="5" w:space="0" w:color="auto"/>
            </w:tcBorders>
            <w:vAlign w:val="bottom"/>
          </w:tcPr>
          <w:p w14:paraId="35B43C40" w14:textId="77777777" w:rsidR="000F032C" w:rsidRDefault="000F032C" w:rsidP="00DF4A52"/>
        </w:tc>
        <w:tc>
          <w:tcPr>
            <w:tcW w:w="105" w:type="dxa"/>
            <w:vAlign w:val="bottom"/>
          </w:tcPr>
          <w:p w14:paraId="5E7825C9" w14:textId="77777777" w:rsidR="000F032C" w:rsidRDefault="000F032C"/>
        </w:tc>
        <w:tc>
          <w:tcPr>
            <w:tcW w:w="8295" w:type="dxa"/>
            <w:gridSpan w:val="8"/>
            <w:tcBorders>
              <w:bottom w:val="single" w:sz="5" w:space="0" w:color="auto"/>
            </w:tcBorders>
            <w:vAlign w:val="bottom"/>
          </w:tcPr>
          <w:p w14:paraId="424E753F" w14:textId="77777777" w:rsidR="000F032C" w:rsidRDefault="000F032C">
            <w:r>
              <w:rPr>
                <w:szCs w:val="16"/>
              </w:rPr>
              <w:t>ОТДЕЛЕНИЕ КАЛИНИНГРАД БАНКА РОССИИ//УФК по Калининградской области г. Калининград</w:t>
            </w:r>
          </w:p>
        </w:tc>
      </w:tr>
      <w:tr w:rsidR="000F032C" w14:paraId="21F13F75" w14:textId="77777777">
        <w:trPr>
          <w:trHeight w:hRule="exact" w:val="165"/>
        </w:trPr>
        <w:tc>
          <w:tcPr>
            <w:tcW w:w="2100" w:type="dxa"/>
            <w:vMerge/>
            <w:tcBorders>
              <w:left w:val="dotDotDash" w:sz="5" w:space="0" w:color="auto"/>
              <w:right w:val="single" w:sz="5" w:space="0" w:color="auto"/>
            </w:tcBorders>
            <w:vAlign w:val="bottom"/>
          </w:tcPr>
          <w:p w14:paraId="0A7FF5FE" w14:textId="77777777" w:rsidR="000F032C" w:rsidRDefault="000F032C"/>
        </w:tc>
        <w:tc>
          <w:tcPr>
            <w:tcW w:w="105" w:type="dxa"/>
            <w:vAlign w:val="bottom"/>
          </w:tcPr>
          <w:p w14:paraId="6A0CCBB7" w14:textId="77777777" w:rsidR="000F032C" w:rsidRDefault="000F032C"/>
        </w:tc>
        <w:tc>
          <w:tcPr>
            <w:tcW w:w="8295" w:type="dxa"/>
            <w:gridSpan w:val="8"/>
            <w:tcBorders>
              <w:top w:val="single" w:sz="5" w:space="0" w:color="auto"/>
            </w:tcBorders>
          </w:tcPr>
          <w:p w14:paraId="07F01F66" w14:textId="77777777" w:rsidR="000F032C" w:rsidRDefault="000F032C">
            <w:pPr>
              <w:jc w:val="center"/>
            </w:pPr>
            <w:r>
              <w:rPr>
                <w:sz w:val="12"/>
                <w:szCs w:val="12"/>
              </w:rPr>
              <w:t>(наименование банка и банковские реквизиты)</w:t>
            </w:r>
          </w:p>
        </w:tc>
      </w:tr>
      <w:tr w:rsidR="000F032C" w14:paraId="62656301" w14:textId="77777777">
        <w:trPr>
          <w:trHeight w:hRule="exact" w:val="225"/>
        </w:trPr>
        <w:tc>
          <w:tcPr>
            <w:tcW w:w="2100" w:type="dxa"/>
            <w:vMerge/>
            <w:tcBorders>
              <w:left w:val="dotDotDash" w:sz="5" w:space="0" w:color="auto"/>
              <w:right w:val="single" w:sz="5" w:space="0" w:color="auto"/>
            </w:tcBorders>
            <w:vAlign w:val="bottom"/>
          </w:tcPr>
          <w:p w14:paraId="3F1C3635" w14:textId="77777777" w:rsidR="000F032C" w:rsidRDefault="000F032C"/>
        </w:tc>
        <w:tc>
          <w:tcPr>
            <w:tcW w:w="105" w:type="dxa"/>
            <w:vAlign w:val="bottom"/>
          </w:tcPr>
          <w:p w14:paraId="38586CC4" w14:textId="77777777" w:rsidR="000F032C" w:rsidRDefault="000F032C"/>
        </w:tc>
        <w:tc>
          <w:tcPr>
            <w:tcW w:w="3045" w:type="dxa"/>
            <w:gridSpan w:val="3"/>
            <w:tcBorders>
              <w:bottom w:val="single" w:sz="5" w:space="0" w:color="auto"/>
            </w:tcBorders>
            <w:vAlign w:val="bottom"/>
          </w:tcPr>
          <w:p w14:paraId="3351690E" w14:textId="77777777" w:rsidR="000F032C" w:rsidRDefault="000F032C">
            <w:r>
              <w:rPr>
                <w:szCs w:val="16"/>
              </w:rPr>
              <w:t>БИК  012748051</w:t>
            </w:r>
          </w:p>
        </w:tc>
        <w:tc>
          <w:tcPr>
            <w:tcW w:w="5250" w:type="dxa"/>
            <w:gridSpan w:val="5"/>
            <w:vAlign w:val="bottom"/>
          </w:tcPr>
          <w:p w14:paraId="55380D5C" w14:textId="77777777" w:rsidR="000F032C" w:rsidRDefault="000F032C">
            <w:r>
              <w:rPr>
                <w:szCs w:val="16"/>
              </w:rPr>
              <w:t xml:space="preserve"> к/с  40102810545370000028</w:t>
            </w:r>
          </w:p>
        </w:tc>
      </w:tr>
      <w:tr w:rsidR="000F032C" w14:paraId="039F4D9C" w14:textId="77777777">
        <w:trPr>
          <w:trHeight w:hRule="exact" w:val="240"/>
        </w:trPr>
        <w:tc>
          <w:tcPr>
            <w:tcW w:w="2100" w:type="dxa"/>
            <w:vMerge/>
            <w:tcBorders>
              <w:left w:val="dotDotDash" w:sz="5" w:space="0" w:color="auto"/>
              <w:right w:val="single" w:sz="5" w:space="0" w:color="auto"/>
            </w:tcBorders>
            <w:vAlign w:val="bottom"/>
          </w:tcPr>
          <w:p w14:paraId="6693FC5F" w14:textId="77777777" w:rsidR="000F032C" w:rsidRDefault="000F032C"/>
        </w:tc>
        <w:tc>
          <w:tcPr>
            <w:tcW w:w="105" w:type="dxa"/>
            <w:vAlign w:val="bottom"/>
          </w:tcPr>
          <w:p w14:paraId="5645AEA3" w14:textId="77777777" w:rsidR="000F032C" w:rsidRDefault="000F032C"/>
        </w:tc>
        <w:tc>
          <w:tcPr>
            <w:tcW w:w="8295" w:type="dxa"/>
            <w:gridSpan w:val="8"/>
            <w:tcBorders>
              <w:top w:val="single" w:sz="5" w:space="0" w:color="auto"/>
            </w:tcBorders>
            <w:vAlign w:val="bottom"/>
          </w:tcPr>
          <w:p w14:paraId="4A499328" w14:textId="77777777" w:rsidR="000F032C" w:rsidRDefault="000F032C" w:rsidP="001F40EB">
            <w:r>
              <w:rPr>
                <w:b/>
                <w:sz w:val="18"/>
                <w:szCs w:val="18"/>
              </w:rPr>
              <w:t>КБК 00000000000000000140 ОКТМО 27701000</w:t>
            </w:r>
          </w:p>
        </w:tc>
      </w:tr>
      <w:tr w:rsidR="000F032C" w14:paraId="16961C5E" w14:textId="77777777">
        <w:trPr>
          <w:trHeight w:hRule="exact" w:val="225"/>
        </w:trPr>
        <w:tc>
          <w:tcPr>
            <w:tcW w:w="2100" w:type="dxa"/>
            <w:vMerge/>
            <w:tcBorders>
              <w:left w:val="dotDotDash" w:sz="5" w:space="0" w:color="auto"/>
              <w:right w:val="single" w:sz="5" w:space="0" w:color="auto"/>
            </w:tcBorders>
            <w:vAlign w:val="bottom"/>
          </w:tcPr>
          <w:p w14:paraId="1171189D" w14:textId="77777777" w:rsidR="000F032C" w:rsidRDefault="000F032C"/>
        </w:tc>
        <w:tc>
          <w:tcPr>
            <w:tcW w:w="105" w:type="dxa"/>
            <w:vAlign w:val="bottom"/>
          </w:tcPr>
          <w:p w14:paraId="3ACA08B1" w14:textId="77777777" w:rsidR="000F032C" w:rsidRDefault="000F032C"/>
        </w:tc>
        <w:tc>
          <w:tcPr>
            <w:tcW w:w="8295" w:type="dxa"/>
            <w:gridSpan w:val="8"/>
            <w:tcBorders>
              <w:bottom w:val="single" w:sz="5" w:space="0" w:color="auto"/>
            </w:tcBorders>
            <w:vAlign w:val="bottom"/>
          </w:tcPr>
          <w:p w14:paraId="73BC36FA" w14:textId="77777777" w:rsidR="000F032C" w:rsidRDefault="000F032C" w:rsidP="003C4E03">
            <w:r>
              <w:rPr>
                <w:b/>
                <w:szCs w:val="16"/>
              </w:rPr>
              <w:t>УСЛУГИ</w:t>
            </w:r>
            <w:r w:rsidR="002261F7">
              <w:rPr>
                <w:b/>
                <w:szCs w:val="16"/>
              </w:rPr>
              <w:t xml:space="preserve"> </w:t>
            </w:r>
            <w:r w:rsidR="002261F7" w:rsidRPr="002261F7">
              <w:rPr>
                <w:rFonts w:cs="Arial"/>
                <w:b/>
                <w:color w:val="2C2D2E"/>
                <w:sz w:val="20"/>
                <w:shd w:val="clear" w:color="auto" w:fill="FFFFFF"/>
              </w:rPr>
              <w:t>Возмещение за утерю RFID-брелка</w:t>
            </w:r>
            <w:r>
              <w:rPr>
                <w:b/>
                <w:szCs w:val="16"/>
              </w:rPr>
              <w:t>. НДС не облагается.</w:t>
            </w:r>
          </w:p>
        </w:tc>
      </w:tr>
      <w:tr w:rsidR="000F032C" w14:paraId="33EFA4F6" w14:textId="77777777">
        <w:trPr>
          <w:trHeight w:hRule="exact" w:val="165"/>
        </w:trPr>
        <w:tc>
          <w:tcPr>
            <w:tcW w:w="2100" w:type="dxa"/>
            <w:vMerge/>
            <w:tcBorders>
              <w:left w:val="dotDotDash" w:sz="5" w:space="0" w:color="auto"/>
              <w:right w:val="single" w:sz="5" w:space="0" w:color="auto"/>
            </w:tcBorders>
            <w:vAlign w:val="bottom"/>
          </w:tcPr>
          <w:p w14:paraId="17CB0C41" w14:textId="77777777" w:rsidR="000F032C" w:rsidRDefault="000F032C"/>
        </w:tc>
        <w:tc>
          <w:tcPr>
            <w:tcW w:w="105" w:type="dxa"/>
            <w:vAlign w:val="bottom"/>
          </w:tcPr>
          <w:p w14:paraId="63A1E5BD" w14:textId="77777777" w:rsidR="000F032C" w:rsidRDefault="000F032C"/>
        </w:tc>
        <w:tc>
          <w:tcPr>
            <w:tcW w:w="8295" w:type="dxa"/>
            <w:gridSpan w:val="8"/>
            <w:tcBorders>
              <w:top w:val="single" w:sz="5" w:space="0" w:color="auto"/>
            </w:tcBorders>
          </w:tcPr>
          <w:p w14:paraId="54F7727A" w14:textId="77777777" w:rsidR="000F032C" w:rsidRDefault="000F032C">
            <w:pPr>
              <w:jc w:val="center"/>
            </w:pPr>
            <w:r>
              <w:rPr>
                <w:sz w:val="12"/>
                <w:szCs w:val="12"/>
              </w:rPr>
              <w:t>(наименование платежа)</w:t>
            </w:r>
          </w:p>
        </w:tc>
      </w:tr>
      <w:tr w:rsidR="000F032C" w14:paraId="3EEDF943" w14:textId="77777777">
        <w:trPr>
          <w:trHeight w:hRule="exact" w:val="240"/>
        </w:trPr>
        <w:tc>
          <w:tcPr>
            <w:tcW w:w="2100" w:type="dxa"/>
            <w:vMerge/>
            <w:tcBorders>
              <w:left w:val="dotDotDash" w:sz="5" w:space="0" w:color="auto"/>
              <w:right w:val="single" w:sz="5" w:space="0" w:color="auto"/>
            </w:tcBorders>
            <w:vAlign w:val="bottom"/>
          </w:tcPr>
          <w:p w14:paraId="0B9847C3" w14:textId="77777777" w:rsidR="000F032C" w:rsidRDefault="000F032C"/>
        </w:tc>
        <w:tc>
          <w:tcPr>
            <w:tcW w:w="105" w:type="dxa"/>
            <w:vAlign w:val="bottom"/>
          </w:tcPr>
          <w:p w14:paraId="6C05C7DF" w14:textId="77777777" w:rsidR="000F032C" w:rsidRDefault="000F032C"/>
        </w:tc>
        <w:tc>
          <w:tcPr>
            <w:tcW w:w="1155" w:type="dxa"/>
            <w:vAlign w:val="bottom"/>
          </w:tcPr>
          <w:p w14:paraId="34D1B385" w14:textId="77777777" w:rsidR="000F032C" w:rsidRDefault="000F032C">
            <w:pPr>
              <w:jc w:val="center"/>
            </w:pPr>
            <w:r>
              <w:rPr>
                <w:szCs w:val="16"/>
              </w:rPr>
              <w:t>Дата</w:t>
            </w:r>
          </w:p>
        </w:tc>
        <w:tc>
          <w:tcPr>
            <w:tcW w:w="1890" w:type="dxa"/>
            <w:gridSpan w:val="2"/>
            <w:tcBorders>
              <w:bottom w:val="single" w:sz="5" w:space="0" w:color="auto"/>
            </w:tcBorders>
            <w:vAlign w:val="bottom"/>
          </w:tcPr>
          <w:p w14:paraId="6BE0B261" w14:textId="77777777" w:rsidR="000F032C" w:rsidRDefault="000F032C"/>
        </w:tc>
        <w:tc>
          <w:tcPr>
            <w:tcW w:w="2310" w:type="dxa"/>
            <w:gridSpan w:val="3"/>
            <w:vAlign w:val="bottom"/>
          </w:tcPr>
          <w:p w14:paraId="262834DE" w14:textId="77777777" w:rsidR="000F032C" w:rsidRDefault="000F032C">
            <w:pPr>
              <w:jc w:val="center"/>
            </w:pPr>
            <w:r>
              <w:rPr>
                <w:szCs w:val="16"/>
              </w:rPr>
              <w:t>Сумма платежа</w:t>
            </w:r>
          </w:p>
        </w:tc>
        <w:tc>
          <w:tcPr>
            <w:tcW w:w="2940" w:type="dxa"/>
            <w:gridSpan w:val="2"/>
            <w:tcBorders>
              <w:bottom w:val="single" w:sz="5" w:space="0" w:color="auto"/>
            </w:tcBorders>
            <w:vAlign w:val="center"/>
          </w:tcPr>
          <w:p w14:paraId="6F80E56A" w14:textId="77777777" w:rsidR="000F032C" w:rsidRDefault="000F032C">
            <w:r>
              <w:rPr>
                <w:b/>
                <w:sz w:val="18"/>
                <w:szCs w:val="18"/>
              </w:rPr>
              <w:t>200-00</w:t>
            </w:r>
          </w:p>
        </w:tc>
      </w:tr>
      <w:tr w:rsidR="000F032C" w14:paraId="5B8C1FAC" w14:textId="77777777">
        <w:trPr>
          <w:trHeight w:val="105"/>
        </w:trPr>
        <w:tc>
          <w:tcPr>
            <w:tcW w:w="2100" w:type="dxa"/>
            <w:vMerge/>
            <w:tcBorders>
              <w:left w:val="dotDotDash" w:sz="5" w:space="0" w:color="auto"/>
              <w:right w:val="single" w:sz="5" w:space="0" w:color="auto"/>
            </w:tcBorders>
            <w:vAlign w:val="bottom"/>
          </w:tcPr>
          <w:p w14:paraId="4A804C97" w14:textId="77777777" w:rsidR="000F032C" w:rsidRDefault="000F032C"/>
        </w:tc>
        <w:tc>
          <w:tcPr>
            <w:tcW w:w="105" w:type="dxa"/>
            <w:vAlign w:val="bottom"/>
          </w:tcPr>
          <w:p w14:paraId="3707211C" w14:textId="77777777" w:rsidR="000F032C" w:rsidRDefault="000F032C"/>
        </w:tc>
        <w:tc>
          <w:tcPr>
            <w:tcW w:w="1155" w:type="dxa"/>
            <w:vAlign w:val="bottom"/>
          </w:tcPr>
          <w:p w14:paraId="278E0A5D" w14:textId="77777777" w:rsidR="000F032C" w:rsidRDefault="000F032C"/>
        </w:tc>
        <w:tc>
          <w:tcPr>
            <w:tcW w:w="945" w:type="dxa"/>
            <w:vAlign w:val="bottom"/>
          </w:tcPr>
          <w:p w14:paraId="0F304770" w14:textId="77777777" w:rsidR="000F032C" w:rsidRDefault="000F032C"/>
        </w:tc>
        <w:tc>
          <w:tcPr>
            <w:tcW w:w="945" w:type="dxa"/>
            <w:vAlign w:val="bottom"/>
          </w:tcPr>
          <w:p w14:paraId="4A314943" w14:textId="77777777" w:rsidR="000F032C" w:rsidRDefault="000F032C"/>
        </w:tc>
        <w:tc>
          <w:tcPr>
            <w:tcW w:w="630" w:type="dxa"/>
            <w:vAlign w:val="bottom"/>
          </w:tcPr>
          <w:p w14:paraId="5FD4644F" w14:textId="77777777" w:rsidR="000F032C" w:rsidRDefault="000F032C"/>
        </w:tc>
        <w:tc>
          <w:tcPr>
            <w:tcW w:w="630" w:type="dxa"/>
            <w:vAlign w:val="bottom"/>
          </w:tcPr>
          <w:p w14:paraId="721903C9" w14:textId="77777777" w:rsidR="000F032C" w:rsidRDefault="000F032C"/>
        </w:tc>
        <w:tc>
          <w:tcPr>
            <w:tcW w:w="1050" w:type="dxa"/>
            <w:vAlign w:val="bottom"/>
          </w:tcPr>
          <w:p w14:paraId="44B33519" w14:textId="77777777" w:rsidR="000F032C" w:rsidRDefault="000F032C"/>
        </w:tc>
        <w:tc>
          <w:tcPr>
            <w:tcW w:w="1470" w:type="dxa"/>
            <w:vAlign w:val="bottom"/>
          </w:tcPr>
          <w:p w14:paraId="2A08DC52" w14:textId="77777777" w:rsidR="000F032C" w:rsidRDefault="000F032C"/>
        </w:tc>
        <w:tc>
          <w:tcPr>
            <w:tcW w:w="1470" w:type="dxa"/>
            <w:vAlign w:val="bottom"/>
          </w:tcPr>
          <w:p w14:paraId="30F90045" w14:textId="77777777" w:rsidR="000F032C" w:rsidRDefault="000F032C"/>
        </w:tc>
      </w:tr>
      <w:tr w:rsidR="000F032C" w14:paraId="21F4153D" w14:textId="77777777">
        <w:tc>
          <w:tcPr>
            <w:tcW w:w="2100" w:type="dxa"/>
            <w:vMerge/>
            <w:tcBorders>
              <w:left w:val="dotDotDash" w:sz="5" w:space="0" w:color="auto"/>
              <w:right w:val="single" w:sz="5" w:space="0" w:color="auto"/>
            </w:tcBorders>
            <w:vAlign w:val="bottom"/>
          </w:tcPr>
          <w:p w14:paraId="29A7E3B3" w14:textId="77777777" w:rsidR="000F032C" w:rsidRDefault="000F032C"/>
        </w:tc>
        <w:tc>
          <w:tcPr>
            <w:tcW w:w="105" w:type="dxa"/>
            <w:vAlign w:val="bottom"/>
          </w:tcPr>
          <w:p w14:paraId="28D7182E" w14:textId="77777777" w:rsidR="000F032C" w:rsidRDefault="000F032C"/>
        </w:tc>
        <w:tc>
          <w:tcPr>
            <w:tcW w:w="8295" w:type="dxa"/>
            <w:gridSpan w:val="8"/>
            <w:tcBorders>
              <w:bottom w:val="single" w:sz="5" w:space="0" w:color="auto"/>
            </w:tcBorders>
            <w:vAlign w:val="bottom"/>
          </w:tcPr>
          <w:p w14:paraId="5EC7617E" w14:textId="77777777" w:rsidR="000F032C" w:rsidRDefault="000F032C">
            <w:r>
              <w:rPr>
                <w:szCs w:val="16"/>
              </w:rPr>
              <w:t>,</w:t>
            </w:r>
          </w:p>
        </w:tc>
      </w:tr>
      <w:tr w:rsidR="000F032C" w14:paraId="7FAAD0D4" w14:textId="77777777">
        <w:tc>
          <w:tcPr>
            <w:tcW w:w="2100" w:type="dxa"/>
            <w:vMerge/>
            <w:tcBorders>
              <w:left w:val="dotDotDash" w:sz="5" w:space="0" w:color="auto"/>
              <w:right w:val="single" w:sz="5" w:space="0" w:color="auto"/>
            </w:tcBorders>
            <w:vAlign w:val="bottom"/>
          </w:tcPr>
          <w:p w14:paraId="2BDF7F4E" w14:textId="77777777" w:rsidR="000F032C" w:rsidRDefault="000F032C"/>
        </w:tc>
        <w:tc>
          <w:tcPr>
            <w:tcW w:w="105" w:type="dxa"/>
            <w:vAlign w:val="bottom"/>
          </w:tcPr>
          <w:p w14:paraId="3823AB61" w14:textId="77777777" w:rsidR="000F032C" w:rsidRDefault="000F032C"/>
        </w:tc>
        <w:tc>
          <w:tcPr>
            <w:tcW w:w="8295" w:type="dxa"/>
            <w:gridSpan w:val="8"/>
          </w:tcPr>
          <w:p w14:paraId="4B726C1F" w14:textId="77777777" w:rsidR="000F032C" w:rsidRDefault="000F032C">
            <w:pPr>
              <w:jc w:val="center"/>
            </w:pPr>
            <w:r>
              <w:rPr>
                <w:sz w:val="12"/>
                <w:szCs w:val="12"/>
              </w:rPr>
              <w:t>(Ф.И.О., адрес плательщика)</w:t>
            </w:r>
          </w:p>
        </w:tc>
      </w:tr>
      <w:tr w:rsidR="003B521D" w14:paraId="6E727DEE" w14:textId="77777777">
        <w:trPr>
          <w:trHeight w:val="255"/>
        </w:trPr>
        <w:tc>
          <w:tcPr>
            <w:tcW w:w="2100" w:type="dxa"/>
            <w:tcBorders>
              <w:left w:val="dotDotDash" w:sz="5" w:space="0" w:color="auto"/>
              <w:right w:val="single" w:sz="5" w:space="0" w:color="auto"/>
            </w:tcBorders>
            <w:vAlign w:val="bottom"/>
          </w:tcPr>
          <w:p w14:paraId="571A409D" w14:textId="77777777" w:rsidR="003B521D" w:rsidRDefault="001F40EB">
            <w:pPr>
              <w:jc w:val="center"/>
            </w:pPr>
            <w:r>
              <w:rPr>
                <w:b/>
                <w:sz w:val="18"/>
                <w:szCs w:val="18"/>
              </w:rPr>
              <w:t>Кассир</w:t>
            </w:r>
          </w:p>
        </w:tc>
        <w:tc>
          <w:tcPr>
            <w:tcW w:w="105" w:type="dxa"/>
            <w:vAlign w:val="bottom"/>
          </w:tcPr>
          <w:p w14:paraId="252D9A95" w14:textId="77777777" w:rsidR="003B521D" w:rsidRDefault="003B521D"/>
        </w:tc>
        <w:tc>
          <w:tcPr>
            <w:tcW w:w="8295" w:type="dxa"/>
            <w:gridSpan w:val="8"/>
            <w:vAlign w:val="bottom"/>
          </w:tcPr>
          <w:p w14:paraId="61900DE9" w14:textId="77777777" w:rsidR="003B521D" w:rsidRDefault="001F40EB">
            <w:r>
              <w:rPr>
                <w:b/>
                <w:sz w:val="18"/>
                <w:szCs w:val="18"/>
              </w:rPr>
              <w:t>Плательщик</w:t>
            </w:r>
          </w:p>
        </w:tc>
      </w:tr>
      <w:tr w:rsidR="003B521D" w14:paraId="22E8D22E" w14:textId="77777777">
        <w:tc>
          <w:tcPr>
            <w:tcW w:w="2100" w:type="dxa"/>
            <w:tcBorders>
              <w:left w:val="dotDotDash" w:sz="5" w:space="0" w:color="auto"/>
              <w:bottom w:val="dotDotDash" w:sz="5" w:space="0" w:color="auto"/>
              <w:right w:val="single" w:sz="5" w:space="0" w:color="auto"/>
            </w:tcBorders>
            <w:vAlign w:val="bottom"/>
          </w:tcPr>
          <w:p w14:paraId="39560EF2" w14:textId="77777777" w:rsidR="003B521D" w:rsidRDefault="003B521D"/>
        </w:tc>
        <w:tc>
          <w:tcPr>
            <w:tcW w:w="105" w:type="dxa"/>
            <w:tcBorders>
              <w:bottom w:val="dotDotDash" w:sz="5" w:space="0" w:color="auto"/>
            </w:tcBorders>
            <w:vAlign w:val="bottom"/>
          </w:tcPr>
          <w:p w14:paraId="35881A94" w14:textId="77777777" w:rsidR="003B521D" w:rsidRDefault="003B521D"/>
        </w:tc>
        <w:tc>
          <w:tcPr>
            <w:tcW w:w="1155" w:type="dxa"/>
            <w:tcBorders>
              <w:bottom w:val="dotDotDash" w:sz="5" w:space="0" w:color="auto"/>
            </w:tcBorders>
            <w:vAlign w:val="bottom"/>
          </w:tcPr>
          <w:p w14:paraId="4170703D" w14:textId="77777777" w:rsidR="003B521D" w:rsidRDefault="003B521D"/>
        </w:tc>
        <w:tc>
          <w:tcPr>
            <w:tcW w:w="945" w:type="dxa"/>
            <w:tcBorders>
              <w:bottom w:val="dotDotDash" w:sz="5" w:space="0" w:color="auto"/>
            </w:tcBorders>
            <w:vAlign w:val="bottom"/>
          </w:tcPr>
          <w:p w14:paraId="118EB126" w14:textId="77777777" w:rsidR="003B521D" w:rsidRDefault="003B521D"/>
        </w:tc>
        <w:tc>
          <w:tcPr>
            <w:tcW w:w="945" w:type="dxa"/>
            <w:tcBorders>
              <w:bottom w:val="dotDotDash" w:sz="5" w:space="0" w:color="auto"/>
            </w:tcBorders>
            <w:vAlign w:val="bottom"/>
          </w:tcPr>
          <w:p w14:paraId="2A2EC23E" w14:textId="77777777" w:rsidR="003B521D" w:rsidRDefault="003B521D"/>
        </w:tc>
        <w:tc>
          <w:tcPr>
            <w:tcW w:w="630" w:type="dxa"/>
            <w:tcBorders>
              <w:bottom w:val="dotDotDash" w:sz="5" w:space="0" w:color="auto"/>
            </w:tcBorders>
            <w:vAlign w:val="bottom"/>
          </w:tcPr>
          <w:p w14:paraId="5EDE8A48" w14:textId="77777777" w:rsidR="003B521D" w:rsidRDefault="003B521D"/>
        </w:tc>
        <w:tc>
          <w:tcPr>
            <w:tcW w:w="630" w:type="dxa"/>
            <w:tcBorders>
              <w:bottom w:val="dotDotDash" w:sz="5" w:space="0" w:color="auto"/>
            </w:tcBorders>
            <w:vAlign w:val="bottom"/>
          </w:tcPr>
          <w:p w14:paraId="1A6BCA1E" w14:textId="77777777" w:rsidR="003B521D" w:rsidRDefault="003B521D"/>
        </w:tc>
        <w:tc>
          <w:tcPr>
            <w:tcW w:w="1050" w:type="dxa"/>
            <w:tcBorders>
              <w:bottom w:val="dotDotDash" w:sz="5" w:space="0" w:color="auto"/>
            </w:tcBorders>
            <w:vAlign w:val="bottom"/>
          </w:tcPr>
          <w:p w14:paraId="3435B232" w14:textId="77777777" w:rsidR="003B521D" w:rsidRDefault="003B521D"/>
        </w:tc>
        <w:tc>
          <w:tcPr>
            <w:tcW w:w="1470" w:type="dxa"/>
            <w:tcBorders>
              <w:bottom w:val="dotDotDash" w:sz="5" w:space="0" w:color="auto"/>
            </w:tcBorders>
            <w:vAlign w:val="bottom"/>
          </w:tcPr>
          <w:p w14:paraId="0B020514" w14:textId="77777777" w:rsidR="003B521D" w:rsidRDefault="003B521D"/>
        </w:tc>
        <w:tc>
          <w:tcPr>
            <w:tcW w:w="1470" w:type="dxa"/>
            <w:tcBorders>
              <w:bottom w:val="dotDotDash" w:sz="5" w:space="0" w:color="auto"/>
            </w:tcBorders>
            <w:vAlign w:val="bottom"/>
          </w:tcPr>
          <w:p w14:paraId="67898CBB" w14:textId="77777777" w:rsidR="003B521D" w:rsidRDefault="003B521D"/>
        </w:tc>
      </w:tr>
    </w:tbl>
    <w:p w14:paraId="420A3DC7" w14:textId="77777777" w:rsidR="00706695" w:rsidRDefault="00706695"/>
    <w:sectPr w:rsidR="00706695">
      <w:pgSz w:w="11907" w:h="16839"/>
      <w:pgMar w:top="283" w:right="283" w:bottom="283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21D"/>
    <w:rsid w:val="00017276"/>
    <w:rsid w:val="000F032C"/>
    <w:rsid w:val="001B62FB"/>
    <w:rsid w:val="001F40EB"/>
    <w:rsid w:val="002261F7"/>
    <w:rsid w:val="00355888"/>
    <w:rsid w:val="003B521D"/>
    <w:rsid w:val="003C4E03"/>
    <w:rsid w:val="0049346C"/>
    <w:rsid w:val="00706695"/>
    <w:rsid w:val="009B5B55"/>
    <w:rsid w:val="00C4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E1027"/>
  <w15:docId w15:val="{9D3CD298-E7C8-4428-895A-FAB4F9B8D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3C4E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C4E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Сбербанк России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Шантин Елена Владимировна</dc:creator>
  <cp:lastModifiedBy>Габов Алексей Александрович</cp:lastModifiedBy>
  <cp:revision>11</cp:revision>
  <cp:lastPrinted>2024-03-18T13:00:00Z</cp:lastPrinted>
  <dcterms:created xsi:type="dcterms:W3CDTF">2024-03-18T13:07:00Z</dcterms:created>
  <dcterms:modified xsi:type="dcterms:W3CDTF">2025-08-15T15:37:00Z</dcterms:modified>
</cp:coreProperties>
</file>